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1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卫生管理研究专业考试大纲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微软雅黑" w:cs="Times New Roman"/>
          <w:spacing w:val="8"/>
          <w:sz w:val="31"/>
          <w:szCs w:val="31"/>
        </w:rPr>
      </w:pPr>
    </w:p>
    <w:p>
      <w:pPr>
        <w:spacing w:before="133" w:line="185" w:lineRule="auto"/>
        <w:ind w:left="3844"/>
        <w:jc w:val="left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一、流行病学</w:t>
      </w:r>
    </w:p>
    <w:p>
      <w:pPr>
        <w:spacing w:before="43"/>
        <w:rPr>
          <w:rFonts w:hint="default" w:ascii="Times New Roman" w:hAnsi="Times New Roman" w:cs="Times New Roman"/>
        </w:rPr>
      </w:pPr>
    </w:p>
    <w:tbl>
      <w:tblPr>
        <w:tblStyle w:val="7"/>
        <w:tblW w:w="9273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3064"/>
        <w:gridCol w:w="2595"/>
        <w:gridCol w:w="1185"/>
        <w:gridCol w:w="11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8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单元</w:t>
            </w:r>
          </w:p>
        </w:tc>
        <w:tc>
          <w:tcPr>
            <w:tcW w:w="30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细目</w:t>
            </w:r>
          </w:p>
        </w:tc>
        <w:tc>
          <w:tcPr>
            <w:tcW w:w="259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要点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>
            <w:pPr>
              <w:spacing w:before="0" w:line="260" w:lineRule="exact"/>
              <w:ind w:left="98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8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30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259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初级师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一、绪论</w:t>
            </w:r>
          </w:p>
        </w:tc>
        <w:tc>
          <w:tcPr>
            <w:tcW w:w="306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1．流行病学定义</w:t>
            </w:r>
          </w:p>
          <w:p>
            <w:pPr>
              <w:pStyle w:val="8"/>
              <w:spacing w:before="0" w:line="260" w:lineRule="exact"/>
              <w:ind w:left="12" w:right="0" w:firstLine="3"/>
              <w:jc w:val="left"/>
              <w:rPr>
                <w:rFonts w:hint="default" w:ascii="Times New Roman" w:hAnsi="Times New Roman" w:eastAsia="仿宋_GB2312" w:cs="Times New Roman"/>
                <w:spacing w:val="1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>流行病学研究内容的层次，任务和工作范畴，流行病学研究的三种基本方法</w:t>
            </w:r>
          </w:p>
          <w:p>
            <w:pPr>
              <w:pStyle w:val="8"/>
              <w:spacing w:before="0" w:line="260" w:lineRule="exact"/>
              <w:ind w:left="8" w:right="135" w:firstLine="5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流行病学的原理与应用</w:t>
            </w:r>
          </w:p>
          <w:p>
            <w:pPr>
              <w:pStyle w:val="8"/>
              <w:spacing w:before="0" w:line="260" w:lineRule="exact"/>
              <w:ind w:left="8" w:right="135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4．流行病学的研究方法</w:t>
            </w:r>
          </w:p>
          <w:p>
            <w:pPr>
              <w:pStyle w:val="8"/>
              <w:spacing w:before="0" w:line="260" w:lineRule="exact"/>
              <w:ind w:left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流行病学的特征</w:t>
            </w:r>
          </w:p>
          <w:p>
            <w:pPr>
              <w:pStyle w:val="8"/>
              <w:spacing w:before="0" w:line="260" w:lineRule="exact"/>
              <w:ind w:left="25" w:right="343" w:hanging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>流行病学与其他学科的关系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（1）流行病学定义</w:t>
            </w:r>
          </w:p>
          <w:p>
            <w:pPr>
              <w:pStyle w:val="8"/>
              <w:spacing w:before="0" w:line="260" w:lineRule="exact"/>
              <w:ind w:left="12" w:right="0" w:firstLine="3"/>
              <w:rPr>
                <w:rFonts w:hint="default" w:ascii="Times New Roman" w:hAnsi="Times New Roman" w:eastAsia="仿宋_GB2312" w:cs="Times New Roman"/>
                <w:spacing w:val="1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（2）流行病学研究内容、任务和基本方法</w:t>
            </w:r>
          </w:p>
          <w:p>
            <w:pPr>
              <w:pStyle w:val="8"/>
              <w:spacing w:before="0" w:line="260" w:lineRule="exact"/>
              <w:ind w:left="12" w:right="0" w:firstLine="3"/>
              <w:rPr>
                <w:rFonts w:hint="default" w:ascii="Times New Roman" w:hAnsi="Times New Roman" w:eastAsia="仿宋_GB2312" w:cs="Times New Roman"/>
                <w:spacing w:val="11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（3）流行病学的研究方法</w:t>
            </w:r>
          </w:p>
          <w:p>
            <w:pPr>
              <w:pStyle w:val="8"/>
              <w:spacing w:before="0" w:line="260" w:lineRule="exact"/>
              <w:ind w:left="16" w:right="4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（4）流行病学的特征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（5）流行病学的原理与应用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2" w:right="2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二、疾病的分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布</w:t>
            </w:r>
          </w:p>
        </w:tc>
        <w:tc>
          <w:tcPr>
            <w:tcW w:w="306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5" w:firstLine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>疾病频率的测量指标，</w:t>
            </w:r>
            <w:r>
              <w:rPr>
                <w:rFonts w:hint="default" w:ascii="Times New Roman" w:hAnsi="Times New Roman" w:eastAsia="仿宋_GB2312" w:cs="Times New Roman"/>
                <w:spacing w:val="-7"/>
              </w:rPr>
              <w:t>指标的分类，定义，计算公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式和应用及其条件</w:t>
            </w:r>
          </w:p>
          <w:p>
            <w:pPr>
              <w:pStyle w:val="8"/>
              <w:spacing w:before="0" w:line="260" w:lineRule="exact"/>
              <w:ind w:left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2．疾病的流行强度</w:t>
            </w:r>
          </w:p>
          <w:p>
            <w:pPr>
              <w:pStyle w:val="8"/>
              <w:spacing w:before="0" w:line="260" w:lineRule="exact"/>
              <w:ind w:left="9" w:right="2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</w:rPr>
              <w:t>3．疾病的分布形式。</w:t>
            </w:r>
            <w:r>
              <w:rPr>
                <w:rFonts w:hint="default" w:ascii="Times New Roman" w:hAnsi="Times New Roman" w:eastAsia="仿宋_GB2312" w:cs="Times New Roman"/>
                <w:spacing w:val="-6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⑴人</w:t>
            </w:r>
            <w:r>
              <w:rPr>
                <w:rFonts w:hint="default" w:ascii="Times New Roman" w:hAnsi="Times New Roman" w:eastAsia="仿宋_GB2312" w:cs="Times New Roman"/>
                <w:spacing w:val="-7"/>
              </w:rPr>
              <w:t>群分布，人群分布的特征及其意义及其影响因素；⑵时间分布，影响时间分布的因</w:t>
            </w:r>
            <w:r>
              <w:rPr>
                <w:rFonts w:hint="default" w:ascii="Times New Roman" w:hAnsi="Times New Roman" w:eastAsia="仿宋_GB2312" w:cs="Times New Roman"/>
                <w:spacing w:val="-15"/>
              </w:rPr>
              <w:t>素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；⑶地区分布，常用的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区分布特征，地方性疾病</w:t>
            </w:r>
          </w:p>
          <w:p>
            <w:pPr>
              <w:pStyle w:val="8"/>
              <w:spacing w:before="0" w:line="260" w:lineRule="exact"/>
              <w:ind w:left="26" w:right="5" w:hanging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4．人群、时间、地区分布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的综合描述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（1）指标的定义及意义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（2）流行强度的概念</w:t>
            </w:r>
          </w:p>
          <w:p>
            <w:pPr>
              <w:pStyle w:val="8"/>
              <w:spacing w:before="0" w:line="260" w:lineRule="exact"/>
              <w:ind w:left="12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spacing w:val="-5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>疾病的三间分布及其内</w:t>
            </w:r>
            <w:r>
              <w:rPr>
                <w:rFonts w:hint="default" w:ascii="Times New Roman" w:hAnsi="Times New Roman" w:eastAsia="仿宋_GB2312" w:cs="Times New Roman"/>
              </w:rPr>
              <w:t>容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（4）三间分布的综合描述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2"/>
              <w:spacing w:line="260" w:lineRule="exact"/>
              <w:rPr>
                <w:rFonts w:hint="eastAsia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21" w:right="2" w:hanging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三、描述性研 究</w:t>
            </w:r>
          </w:p>
        </w:tc>
        <w:tc>
          <w:tcPr>
            <w:tcW w:w="306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1．描述性研究的原理</w:t>
            </w:r>
          </w:p>
          <w:p>
            <w:pPr>
              <w:pStyle w:val="8"/>
              <w:spacing w:before="0" w:line="260" w:lineRule="exact"/>
              <w:ind w:left="11" w:right="5"/>
              <w:rPr>
                <w:rFonts w:hint="default" w:ascii="Times New Roman" w:hAnsi="Times New Roman" w:eastAsia="仿宋_GB2312" w:cs="Times New Roman"/>
                <w:spacing w:val="-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>现况研究的概念</w:t>
            </w:r>
            <w:r>
              <w:rPr>
                <w:rFonts w:hint="default" w:ascii="Times New Roman" w:hAnsi="Times New Roman" w:eastAsia="仿宋_GB2312" w:cs="Times New Roman"/>
                <w:spacing w:val="-4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>、目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的，种类及其特点，现况研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究的设计及其步骤，优缺点</w:t>
            </w:r>
          </w:p>
          <w:p>
            <w:pPr>
              <w:pStyle w:val="8"/>
              <w:spacing w:before="0" w:line="260" w:lineRule="exact"/>
              <w:ind w:left="11" w:right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3．生态学研究的概念和目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的，研究方法，优缺点及其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局限性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（1）描述性研究的原理</w:t>
            </w:r>
          </w:p>
          <w:p>
            <w:pPr>
              <w:pStyle w:val="8"/>
              <w:spacing w:before="0" w:line="260" w:lineRule="exact"/>
              <w:ind w:left="27" w:hanging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2）</w:t>
            </w:r>
            <w:r>
              <w:rPr>
                <w:rFonts w:hint="default" w:ascii="Times New Roman" w:hAnsi="Times New Roman" w:eastAsia="仿宋_GB2312" w:cs="Times New Roman"/>
                <w:spacing w:val="-5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pacing w:val="-6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况</w:t>
            </w:r>
            <w:r>
              <w:rPr>
                <w:rFonts w:hint="default" w:ascii="Times New Roman" w:hAnsi="Times New Roman" w:eastAsia="仿宋_GB2312" w:cs="Times New Roman"/>
                <w:spacing w:val="-5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研</w:t>
            </w:r>
            <w:r>
              <w:rPr>
                <w:rFonts w:hint="default" w:ascii="Times New Roman" w:hAnsi="Times New Roman" w:eastAsia="仿宋_GB2312" w:cs="Times New Roman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究</w:t>
            </w:r>
            <w:r>
              <w:rPr>
                <w:rFonts w:hint="default" w:ascii="Times New Roman" w:hAnsi="Times New Roman" w:eastAsia="仿宋_GB2312" w:cs="Times New Roman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pacing w:val="-6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概</w:t>
            </w:r>
            <w:r>
              <w:rPr>
                <w:rFonts w:hint="default" w:ascii="Times New Roman" w:hAnsi="Times New Roman" w:eastAsia="仿宋_GB2312" w:cs="Times New Roman"/>
                <w:spacing w:val="-6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念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、目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的，种类及其特点</w:t>
            </w:r>
          </w:p>
          <w:p>
            <w:pPr>
              <w:pStyle w:val="8"/>
              <w:spacing w:before="0" w:line="260" w:lineRule="exact"/>
              <w:ind w:left="10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spacing w:val="-5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>现况研究的设计及其步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骤，优缺点</w:t>
            </w:r>
          </w:p>
          <w:p>
            <w:pPr>
              <w:pStyle w:val="8"/>
              <w:spacing w:before="0" w:line="260" w:lineRule="exact"/>
              <w:ind w:left="24" w:hanging="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spacing w:val="-5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>生态学研究的概念和目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的，研究方法，优缺点及其局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限性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25"/>
              </w:rPr>
              <w:t>熟练掌握</w:t>
            </w:r>
          </w:p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30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  <w:p>
            <w:pPr>
              <w:pStyle w:val="8"/>
              <w:spacing w:before="0" w:line="260" w:lineRule="exact"/>
              <w:ind w:left="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25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3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四、队列研究</w:t>
            </w:r>
          </w:p>
        </w:tc>
        <w:tc>
          <w:tcPr>
            <w:tcW w:w="306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1．队列研究的基本原理，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和应用范围</w:t>
            </w:r>
          </w:p>
          <w:p>
            <w:pPr>
              <w:pStyle w:val="8"/>
              <w:spacing w:before="0" w:line="260" w:lineRule="exact"/>
              <w:ind w:left="19" w:right="5" w:hanging="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2．队列研究的类型及其特</w:t>
            </w:r>
            <w:r>
              <w:rPr>
                <w:rFonts w:hint="default" w:ascii="Times New Roman" w:hAnsi="Times New Roman" w:eastAsia="仿宋_GB2312" w:cs="Times New Roman"/>
              </w:rPr>
              <w:t>点</w:t>
            </w:r>
          </w:p>
          <w:p>
            <w:pPr>
              <w:pStyle w:val="8"/>
              <w:spacing w:before="0" w:line="260" w:lineRule="exact"/>
              <w:ind w:left="8" w:right="5" w:firstLine="5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3．队列研究的设计与实施</w:t>
            </w:r>
          </w:p>
          <w:p>
            <w:pPr>
              <w:pStyle w:val="8"/>
              <w:spacing w:before="0" w:line="260" w:lineRule="exact"/>
              <w:ind w:left="8" w:right="5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4．队列研究的资料整理与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分析</w:t>
            </w:r>
          </w:p>
          <w:p>
            <w:pPr>
              <w:pStyle w:val="8"/>
              <w:spacing w:before="0" w:line="260" w:lineRule="exact"/>
              <w:ind w:left="9" w:right="5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5．队列研究的常见偏倚及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其防止</w:t>
            </w:r>
          </w:p>
          <w:p>
            <w:pPr>
              <w:pStyle w:val="8"/>
              <w:spacing w:before="0" w:line="260" w:lineRule="exact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6．队列研究的优缺点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队列研究的基本原理和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应用范围</w:t>
            </w:r>
          </w:p>
          <w:p>
            <w:pPr>
              <w:pStyle w:val="8"/>
              <w:spacing w:before="0" w:line="260" w:lineRule="exact"/>
              <w:ind w:left="20" w:hanging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队列研究的类型及其特</w:t>
            </w:r>
            <w:r>
              <w:rPr>
                <w:rFonts w:hint="default" w:ascii="Times New Roman" w:hAnsi="Times New Roman" w:eastAsia="仿宋_GB2312" w:cs="Times New Roman"/>
              </w:rPr>
              <w:t>点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（3）队列研究的设计与实施</w:t>
            </w:r>
          </w:p>
          <w:p>
            <w:pPr>
              <w:pStyle w:val="8"/>
              <w:spacing w:before="0" w:line="260" w:lineRule="exact"/>
              <w:ind w:left="12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队列研究的资料整理与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分析</w:t>
            </w:r>
          </w:p>
          <w:p>
            <w:pPr>
              <w:pStyle w:val="8"/>
              <w:spacing w:before="0" w:line="260" w:lineRule="exact"/>
              <w:ind w:left="10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（5）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队列研究的常见偏倚及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其防止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（6）队列研究的优缺点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30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  <w:p>
            <w:pPr>
              <w:pStyle w:val="8"/>
              <w:spacing w:before="0" w:line="260" w:lineRule="exact"/>
              <w:ind w:left="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tbl>
      <w:tblPr>
        <w:tblStyle w:val="7"/>
        <w:tblW w:w="9607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2865"/>
        <w:gridCol w:w="3285"/>
        <w:gridCol w:w="1005"/>
        <w:gridCol w:w="1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14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8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28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14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86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32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before="0" w:line="260" w:lineRule="exact"/>
              <w:ind w:left="8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1147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5" w:right="3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</w:rPr>
              <w:t>五、病例对照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研究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  <w:spacing w:val="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．病例对照研究的原理及其应用范围</w:t>
            </w:r>
          </w:p>
          <w:p>
            <w:pPr>
              <w:pStyle w:val="8"/>
              <w:spacing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  <w:spacing w:val="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2．病例对照研究的类型</w:t>
            </w:r>
          </w:p>
          <w:p>
            <w:pPr>
              <w:pStyle w:val="8"/>
              <w:spacing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  <w:spacing w:val="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3．病例对照研究的设计与实施</w:t>
            </w:r>
          </w:p>
          <w:p>
            <w:pPr>
              <w:pStyle w:val="8"/>
              <w:spacing w:before="0"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  <w:spacing w:val="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4．病例对照研究的资料整理与分析</w:t>
            </w:r>
          </w:p>
          <w:p>
            <w:pPr>
              <w:pStyle w:val="8"/>
              <w:spacing w:before="0"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  <w:spacing w:val="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5．病例对照研究中的偏倚及其控制</w:t>
            </w:r>
          </w:p>
          <w:p>
            <w:pPr>
              <w:pStyle w:val="8"/>
              <w:spacing w:before="0" w:line="260" w:lineRule="exact"/>
              <w:ind w:left="9" w:right="53" w:firstLine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6．病例对照研究的优缺点</w:t>
            </w:r>
          </w:p>
        </w:tc>
        <w:tc>
          <w:tcPr>
            <w:tcW w:w="32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（1）病例对照研究的原理及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其应用范围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（2）病例对照研究的类型</w:t>
            </w:r>
          </w:p>
          <w:p>
            <w:pPr>
              <w:pStyle w:val="8"/>
              <w:spacing w:line="260" w:lineRule="exact"/>
              <w:ind w:left="15" w:right="18" w:firstLine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（3）病例对照研究的设计与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实施</w:t>
            </w:r>
          </w:p>
          <w:p>
            <w:pPr>
              <w:pStyle w:val="8"/>
              <w:spacing w:before="0" w:line="260" w:lineRule="exact"/>
              <w:ind w:left="12" w:right="12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（4）病例对照研究的资料整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理与分析</w:t>
            </w:r>
          </w:p>
          <w:p>
            <w:pPr>
              <w:pStyle w:val="8"/>
              <w:spacing w:before="0" w:line="260" w:lineRule="exact"/>
              <w:ind w:left="9" w:right="12" w:firstLine="7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（5）病例对照研究中的偏倚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及其控制</w:t>
            </w: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（6）病例对照研究的优缺点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了解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了解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147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4" w:right="3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六、实验流行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病学研究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394" w:firstLine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1．实验流行病学研究的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概念和研究的基本原则</w:t>
            </w:r>
          </w:p>
          <w:p>
            <w:pPr>
              <w:pStyle w:val="8"/>
              <w:spacing w:before="0" w:line="260" w:lineRule="exact"/>
              <w:ind w:left="8" w:right="5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5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．实验流行病学研究的分</w:t>
            </w:r>
            <w:r>
              <w:rPr>
                <w:rFonts w:hint="default" w:ascii="Times New Roman" w:hAnsi="Times New Roman" w:eastAsia="仿宋_GB2312" w:cs="Times New Roman"/>
              </w:rPr>
              <w:t>类</w:t>
            </w:r>
          </w:p>
          <w:p>
            <w:pPr>
              <w:pStyle w:val="8"/>
              <w:spacing w:before="0" w:line="260" w:lineRule="exact"/>
              <w:ind w:left="8" w:right="127" w:firstLine="4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3．现场试验研究的定义、</w:t>
            </w:r>
            <w:r>
              <w:rPr>
                <w:rFonts w:hint="default" w:ascii="Times New Roman" w:hAnsi="Times New Roman" w:eastAsia="仿宋_GB2312" w:cs="Times New Roman"/>
                <w:spacing w:val="-10"/>
              </w:rPr>
              <w:t>原理，设计的基本原则与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步骤，资料的收集与分析，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偏倚的类型与控制，研究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中的伦理问题</w:t>
            </w:r>
          </w:p>
          <w:p>
            <w:pPr>
              <w:pStyle w:val="8"/>
              <w:spacing w:before="0" w:line="260" w:lineRule="exact"/>
              <w:ind w:left="11" w:right="336" w:hanging="4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4．临床随机对照试验的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定义，原理，基本特征，</w:t>
            </w:r>
            <w:r>
              <w:rPr>
                <w:rFonts w:hint="default" w:ascii="Times New Roman" w:hAnsi="Times New Roman" w:eastAsia="仿宋_GB2312" w:cs="Times New Roman"/>
                <w:spacing w:val="-10"/>
              </w:rPr>
              <w:t>设计的原则和用途，研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究中注意的问题</w:t>
            </w:r>
          </w:p>
          <w:p>
            <w:pPr>
              <w:pStyle w:val="8"/>
              <w:spacing w:before="0" w:line="260" w:lineRule="exact"/>
              <w:ind w:left="9" w:right="394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</w:rPr>
              <w:t>5．类实验的定义，原理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和研究设计</w:t>
            </w:r>
          </w:p>
          <w:p>
            <w:pPr>
              <w:pStyle w:val="8"/>
              <w:spacing w:before="0" w:line="260" w:lineRule="exact"/>
              <w:ind w:left="7" w:right="394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6．实验流行病学研究的优缺点</w:t>
            </w:r>
          </w:p>
        </w:tc>
        <w:tc>
          <w:tcPr>
            <w:tcW w:w="32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 w:right="411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（1）实验流行病学研究的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概念和研究的基本原则</w:t>
            </w:r>
          </w:p>
          <w:p>
            <w:pPr>
              <w:pStyle w:val="8"/>
              <w:spacing w:before="0" w:line="260" w:lineRule="exact"/>
              <w:ind w:left="12" w:right="411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（2）实验流行病学研究的分类</w:t>
            </w:r>
          </w:p>
          <w:p>
            <w:pPr>
              <w:pStyle w:val="8"/>
              <w:spacing w:before="0" w:line="260" w:lineRule="exact"/>
              <w:ind w:left="10" w:right="217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（3）现场试验研究的定义、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原理，设计的基本原则与步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骤，资料的收集与分析，偏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倚的类型与控制，研究中的伦理问题</w:t>
            </w:r>
          </w:p>
          <w:p>
            <w:pPr>
              <w:pStyle w:val="8"/>
              <w:spacing w:before="0" w:line="260" w:lineRule="exact"/>
              <w:ind w:left="10" w:right="289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（4）临床随机对照试验的</w:t>
            </w:r>
            <w:r>
              <w:rPr>
                <w:rFonts w:hint="default" w:ascii="Times New Roman" w:hAnsi="Times New Roman" w:eastAsia="仿宋_GB2312" w:cs="Times New Roman"/>
                <w:spacing w:val="-16"/>
              </w:rPr>
              <w:t>定义，原理，基本特征，设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计的原则和用途，研究中注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意的问题</w:t>
            </w:r>
          </w:p>
          <w:p>
            <w:pPr>
              <w:pStyle w:val="8"/>
              <w:spacing w:before="0" w:line="260" w:lineRule="exact"/>
              <w:ind w:left="11" w:right="402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（5）类实验的定义，原理和研究设计</w:t>
            </w:r>
          </w:p>
          <w:p>
            <w:pPr>
              <w:pStyle w:val="8"/>
              <w:spacing w:before="0" w:line="260" w:lineRule="exact"/>
              <w:ind w:left="9" w:right="411" w:firstLine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（6）实验流行病学研究的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优缺点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了解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了解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了解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  <w:sz w:val="21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了解</w:t>
            </w: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</w:p>
          <w:p>
            <w:pPr>
              <w:pStyle w:val="8"/>
              <w:spacing w:before="0" w:line="26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1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147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4" w:right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七、理论流行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病学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1．理论流行病学的概念</w:t>
            </w:r>
          </w:p>
          <w:p>
            <w:pPr>
              <w:pStyle w:val="8"/>
              <w:spacing w:before="0" w:line="260" w:lineRule="exact"/>
              <w:ind w:left="8" w:right="5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5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．理论流行病学模型的用</w:t>
            </w:r>
            <w:r>
              <w:rPr>
                <w:rFonts w:hint="default" w:ascii="Times New Roman" w:hAnsi="Times New Roman" w:eastAsia="仿宋_GB2312" w:cs="Times New Roman"/>
              </w:rPr>
              <w:t>途</w:t>
            </w:r>
          </w:p>
          <w:p>
            <w:pPr>
              <w:pStyle w:val="8"/>
              <w:spacing w:before="0" w:line="260" w:lineRule="exact"/>
              <w:ind w:left="26" w:right="5" w:hanging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5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．理论流行病学模型建立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的基本步骤</w:t>
            </w:r>
          </w:p>
        </w:tc>
        <w:tc>
          <w:tcPr>
            <w:tcW w:w="32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（1）理论流行病学的概念</w:t>
            </w:r>
          </w:p>
          <w:p>
            <w:pPr>
              <w:pStyle w:val="8"/>
              <w:spacing w:before="0" w:line="260" w:lineRule="exact"/>
              <w:ind w:left="10" w:right="27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（2）理论流行病学模型的用</w:t>
            </w:r>
            <w:r>
              <w:rPr>
                <w:rFonts w:hint="default" w:ascii="Times New Roman" w:hAnsi="Times New Roman" w:eastAsia="仿宋_GB2312" w:cs="Times New Roman"/>
              </w:rPr>
              <w:t>途</w:t>
            </w:r>
          </w:p>
          <w:p>
            <w:pPr>
              <w:pStyle w:val="8"/>
              <w:spacing w:before="0" w:line="260" w:lineRule="exact"/>
              <w:ind w:left="27" w:right="9" w:hanging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（3）理论流行病学模型建立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的基本步骤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1147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八、因果推断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5" w:firstLine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5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9"/>
              </w:rPr>
              <w:t>．研究结果的变异和真实</w:t>
            </w:r>
            <w:r>
              <w:rPr>
                <w:rFonts w:hint="default" w:ascii="Times New Roman" w:hAnsi="Times New Roman" w:eastAsia="仿宋_GB2312" w:cs="Times New Roman"/>
              </w:rPr>
              <w:t>性</w:t>
            </w:r>
          </w:p>
          <w:p>
            <w:pPr>
              <w:pStyle w:val="8"/>
              <w:spacing w:line="260" w:lineRule="exact"/>
              <w:ind w:left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2．研究的偏倚</w:t>
            </w:r>
          </w:p>
          <w:p>
            <w:pPr>
              <w:pStyle w:val="8"/>
              <w:spacing w:before="0" w:line="260" w:lineRule="exact"/>
              <w:ind w:left="7" w:right="5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5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．流行病学的病因定义和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病因模型</w:t>
            </w:r>
          </w:p>
          <w:p>
            <w:pPr>
              <w:pStyle w:val="8"/>
              <w:spacing w:line="260" w:lineRule="exact"/>
              <w:ind w:left="24" w:right="52" w:hanging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5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pacing w:val="-6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因果推断的逻辑方法，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因果关联的推断标准</w:t>
            </w:r>
          </w:p>
        </w:tc>
        <w:tc>
          <w:tcPr>
            <w:tcW w:w="32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 w:right="12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（1）研究结果的变异和真实</w:t>
            </w:r>
            <w:r>
              <w:rPr>
                <w:rFonts w:hint="default" w:ascii="Times New Roman" w:hAnsi="Times New Roman" w:eastAsia="仿宋_GB2312" w:cs="Times New Roman"/>
              </w:rPr>
              <w:t>性</w:t>
            </w:r>
          </w:p>
          <w:p>
            <w:pPr>
              <w:pStyle w:val="8"/>
              <w:spacing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（2）研究的偏倚</w:t>
            </w:r>
          </w:p>
          <w:p>
            <w:pPr>
              <w:pStyle w:val="8"/>
              <w:spacing w:before="0" w:line="260" w:lineRule="exact"/>
              <w:ind w:left="9" w:right="18" w:firstLine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（3）流行病学的病因定义和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病因模型</w:t>
            </w:r>
          </w:p>
          <w:p>
            <w:pPr>
              <w:pStyle w:val="8"/>
              <w:spacing w:line="260" w:lineRule="exact"/>
              <w:ind w:left="26" w:right="49" w:hanging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（4）因果推断的逻辑方法，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因果关联的推断标准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了解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了解</w:t>
            </w:r>
          </w:p>
          <w:p>
            <w:pPr>
              <w:pStyle w:val="8"/>
              <w:spacing w:line="260" w:lineRule="exact"/>
              <w:ind w:left="17"/>
              <w:jc w:val="left"/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jc w:val="left"/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</w:pPr>
          </w:p>
          <w:p>
            <w:pPr>
              <w:pStyle w:val="8"/>
              <w:spacing w:line="260" w:lineRule="exact"/>
              <w:ind w:left="17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  <w:t>熟练掌握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147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8" w:right="3" w:firstLine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</w:rPr>
              <w:t>九、传染病流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行病学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1．传染病的流行趋势</w:t>
            </w:r>
          </w:p>
          <w:p>
            <w:pPr>
              <w:pStyle w:val="8"/>
              <w:spacing w:before="0" w:line="260" w:lineRule="exact"/>
              <w:ind w:left="7" w:right="5" w:firstLine="3"/>
              <w:jc w:val="left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5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"/>
                <w:szCs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传染病流行病学的基本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原理和方法，传染病的流行病学分类，传染病发生与传播的基本条件，流行过程，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影响传染病流行过程的因素</w:t>
            </w:r>
          </w:p>
          <w:p>
            <w:pPr>
              <w:pStyle w:val="8"/>
              <w:spacing w:before="0" w:line="260" w:lineRule="exact"/>
              <w:ind w:left="7" w:right="5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>．传染病的预防和控制策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略、措施</w:t>
            </w:r>
          </w:p>
          <w:p>
            <w:pPr>
              <w:pStyle w:val="8"/>
              <w:spacing w:before="0" w:line="260" w:lineRule="exact"/>
              <w:ind w:left="7" w:right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5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9"/>
              </w:rPr>
              <w:t>．计划免疫概念和种类，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计划免疫的方案，疫苗效果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的评价程序与指标</w:t>
            </w:r>
          </w:p>
        </w:tc>
        <w:tc>
          <w:tcPr>
            <w:tcW w:w="328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（1）传染病的流行趋势</w:t>
            </w:r>
          </w:p>
          <w:p>
            <w:pPr>
              <w:pStyle w:val="8"/>
              <w:spacing w:before="0" w:line="260" w:lineRule="exact"/>
              <w:ind w:left="15" w:right="11" w:firstLine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（2）传染病流行病学的基本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原理和方法</w:t>
            </w:r>
          </w:p>
          <w:p>
            <w:pPr>
              <w:pStyle w:val="8"/>
              <w:spacing w:before="0" w:line="260" w:lineRule="exact"/>
              <w:ind w:left="10" w:right="1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3）</w:t>
            </w:r>
            <w:r>
              <w:rPr>
                <w:rFonts w:hint="default" w:ascii="Times New Roman" w:hAnsi="Times New Roman" w:eastAsia="仿宋_GB2312" w:cs="Times New Roman"/>
                <w:spacing w:val="-6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spacing w:val="-6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染</w:t>
            </w:r>
            <w:r>
              <w:rPr>
                <w:rFonts w:hint="default" w:ascii="Times New Roman" w:hAnsi="Times New Roman" w:eastAsia="仿宋_GB2312" w:cs="Times New Roman"/>
                <w:spacing w:val="-6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病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pacing w:val="-6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流</w:t>
            </w:r>
            <w:r>
              <w:rPr>
                <w:rFonts w:hint="default" w:ascii="Times New Roman" w:hAnsi="Times New Roman" w:eastAsia="仿宋_GB2312" w:cs="Times New Roman"/>
                <w:spacing w:val="-6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pacing w:val="-6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病</w:t>
            </w:r>
            <w:r>
              <w:rPr>
                <w:rFonts w:hint="default" w:ascii="Times New Roman" w:hAnsi="Times New Roman" w:eastAsia="仿宋_GB2312" w:cs="Times New Roman"/>
                <w:spacing w:val="-5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-5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类，传染病发生与传播的基本条件，流行过程，影响传染病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流行过程的因素</w:t>
            </w:r>
          </w:p>
          <w:p>
            <w:pPr>
              <w:pStyle w:val="8"/>
              <w:spacing w:before="0" w:line="260" w:lineRule="exact"/>
              <w:ind w:left="18" w:right="10" w:hanging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</w:rPr>
              <w:t>（4）传染病的预防和控制策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略、措施</w:t>
            </w:r>
          </w:p>
          <w:p>
            <w:pPr>
              <w:pStyle w:val="8"/>
              <w:spacing w:before="0" w:line="260" w:lineRule="exact"/>
              <w:ind w:left="10" w:right="49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（5）计划免疫概念和种类，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计划免疫的方案</w:t>
            </w:r>
          </w:p>
          <w:p>
            <w:pPr>
              <w:pStyle w:val="8"/>
              <w:spacing w:line="260" w:lineRule="exact"/>
              <w:ind w:left="12" w:right="18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</w:rPr>
              <w:t>（6）疫苗效果的评价程序与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指标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了解</w:t>
            </w: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0"/>
              <w:rPr>
                <w:rFonts w:hint="default" w:ascii="Times New Roman" w:hAnsi="Times New Roman" w:eastAsia="仿宋_GB2312" w:cs="Times New Roman"/>
                <w:spacing w:val="-3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  <w:sz w:val="21"/>
              </w:rPr>
            </w:pP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了解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footerReference r:id="rId4" w:type="even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1" w:charSpace="0"/>
        </w:sectPr>
      </w:pPr>
    </w:p>
    <w:p>
      <w:pPr>
        <w:spacing w:line="44" w:lineRule="exact"/>
        <w:rPr>
          <w:rFonts w:hint="default" w:ascii="Times New Roman" w:hAnsi="Times New Roman" w:cs="Times New Roman"/>
        </w:rPr>
      </w:pPr>
    </w:p>
    <w:tbl>
      <w:tblPr>
        <w:tblStyle w:val="7"/>
        <w:tblW w:w="9474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567"/>
        <w:gridCol w:w="2850"/>
        <w:gridCol w:w="1344"/>
        <w:gridCol w:w="1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8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68" w:line="221" w:lineRule="auto"/>
              <w:ind w:left="44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5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68" w:line="223" w:lineRule="auto"/>
              <w:ind w:left="108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68" w:line="221" w:lineRule="auto"/>
              <w:ind w:left="1218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76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978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5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before="121" w:line="219" w:lineRule="auto"/>
              <w:ind w:left="36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="121" w:line="219" w:lineRule="auto"/>
              <w:ind w:left="108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9" w:line="231" w:lineRule="auto"/>
              <w:ind w:left="25" w:right="2" w:hanging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十．疾病的预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防策略与措施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pStyle w:val="8"/>
              <w:spacing w:before="30" w:line="230" w:lineRule="auto"/>
              <w:ind w:left="13" w:right="350" w:firstLine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1．全球卫生策略与初级卫生保健</w:t>
            </w:r>
          </w:p>
          <w:p>
            <w:pPr>
              <w:pStyle w:val="8"/>
              <w:spacing w:before="22" w:line="221" w:lineRule="auto"/>
              <w:ind w:left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2．疾病的三级预防</w:t>
            </w:r>
          </w:p>
          <w:p>
            <w:pPr>
              <w:pStyle w:val="8"/>
              <w:spacing w:before="18" w:line="233" w:lineRule="auto"/>
              <w:ind w:left="11" w:right="256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3．疾病监测的定义、种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类，疾病监测的概念（主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动与被动、常规报告与</w:t>
            </w:r>
          </w:p>
          <w:p>
            <w:pPr>
              <w:pStyle w:val="8"/>
              <w:spacing w:before="24" w:line="219" w:lineRule="auto"/>
              <w:ind w:left="2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哨点报告、实际病例与</w:t>
            </w:r>
          </w:p>
          <w:p>
            <w:pPr>
              <w:pStyle w:val="8"/>
              <w:spacing w:before="21" w:line="221" w:lineRule="auto"/>
              <w:ind w:left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检测病例、直接指标与</w:t>
            </w:r>
          </w:p>
          <w:p>
            <w:pPr>
              <w:pStyle w:val="8"/>
              <w:spacing w:before="22" w:line="220" w:lineRule="auto"/>
              <w:ind w:left="2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间接指标、静态人群与</w:t>
            </w:r>
          </w:p>
          <w:p>
            <w:pPr>
              <w:pStyle w:val="8"/>
              <w:spacing w:before="21" w:line="231" w:lineRule="auto"/>
              <w:ind w:left="36" w:right="244" w:hanging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动态人群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疾病监测的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内容和方法，我国的疾</w:t>
            </w:r>
          </w:p>
          <w:p>
            <w:pPr>
              <w:pStyle w:val="8"/>
              <w:spacing w:before="20" w:line="208" w:lineRule="auto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病监测系统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（1）初级卫生保健</w:t>
            </w:r>
          </w:p>
          <w:p>
            <w:pPr>
              <w:pStyle w:val="8"/>
              <w:spacing w:before="19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（2）疾病的三级预防</w:t>
            </w:r>
          </w:p>
          <w:p>
            <w:pPr>
              <w:pStyle w:val="8"/>
              <w:spacing w:before="23" w:line="229" w:lineRule="auto"/>
              <w:ind w:left="13" w:right="438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（3）疾病监测的定义、种</w:t>
            </w:r>
            <w:r>
              <w:rPr>
                <w:rFonts w:hint="default" w:ascii="Times New Roman" w:hAnsi="Times New Roman" w:eastAsia="仿宋_GB2312" w:cs="Times New Roman"/>
              </w:rPr>
              <w:t>类</w:t>
            </w:r>
          </w:p>
          <w:p>
            <w:pPr>
              <w:pStyle w:val="8"/>
              <w:spacing w:before="22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（4）疾病监测的概念</w:t>
            </w:r>
          </w:p>
          <w:p>
            <w:pPr>
              <w:pStyle w:val="8"/>
              <w:spacing w:before="21" w:line="233" w:lineRule="auto"/>
              <w:ind w:left="13" w:right="431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（5）疾病监测的内容和方</w:t>
            </w:r>
            <w:r>
              <w:rPr>
                <w:rFonts w:hint="default" w:ascii="Times New Roman" w:hAnsi="Times New Roman" w:eastAsia="仿宋_GB2312" w:cs="Times New Roman"/>
              </w:rPr>
              <w:t>法</w:t>
            </w:r>
          </w:p>
          <w:p>
            <w:pPr>
              <w:pStyle w:val="8"/>
              <w:spacing w:before="14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（6）我国的疾病监测系统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pStyle w:val="8"/>
              <w:spacing w:before="31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4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293"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pStyle w:val="8"/>
              <w:spacing w:before="31" w:line="238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4" w:line="238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3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6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1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21" w:lineRule="auto"/>
              <w:ind w:left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十一、筛检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pStyle w:val="8"/>
              <w:spacing w:before="33" w:line="234" w:lineRule="auto"/>
              <w:ind w:left="12" w:firstLine="14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1．筛检的定义，分类和目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的，筛检的实施原则，筛检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的伦理学问题，筛检试验与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诊断试验的区别</w:t>
            </w:r>
          </w:p>
          <w:p>
            <w:pPr>
              <w:pStyle w:val="8"/>
              <w:spacing w:before="22" w:line="229" w:lineRule="auto"/>
              <w:ind w:left="10" w:right="48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</w:rPr>
              <w:t>2．筛检试验的评价方法，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评价指标</w:t>
            </w:r>
          </w:p>
          <w:p>
            <w:pPr>
              <w:pStyle w:val="8"/>
              <w:spacing w:before="24" w:line="238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3．筛检效果的评价</w:t>
            </w:r>
          </w:p>
          <w:p>
            <w:pPr>
              <w:pStyle w:val="8"/>
              <w:spacing w:line="220" w:lineRule="auto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4．筛检中的偏倚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32" w:line="229" w:lineRule="auto"/>
              <w:ind w:left="19" w:righ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（1）筛检的定义， 分类和目的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（2）筛检的实施原则</w:t>
            </w:r>
          </w:p>
          <w:p>
            <w:pPr>
              <w:pStyle w:val="8"/>
              <w:spacing w:before="22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（3）筛检的伦理学问题</w:t>
            </w:r>
          </w:p>
          <w:p>
            <w:pPr>
              <w:pStyle w:val="8"/>
              <w:spacing w:before="20" w:line="231" w:lineRule="auto"/>
              <w:ind w:left="15" w:right="16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（4）筛检试验与诊断试验的区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别</w:t>
            </w:r>
          </w:p>
          <w:p>
            <w:pPr>
              <w:pStyle w:val="8"/>
              <w:spacing w:before="19" w:line="230" w:lineRule="auto"/>
              <w:ind w:left="13" w:right="6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（5）筛检试验的评价方法，评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价指标</w:t>
            </w:r>
          </w:p>
          <w:p>
            <w:pPr>
              <w:pStyle w:val="8"/>
              <w:spacing w:before="22" w:line="219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（6）筛检效果的评价</w:t>
            </w:r>
          </w:p>
          <w:p>
            <w:pPr>
              <w:pStyle w:val="8"/>
              <w:spacing w:before="23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（7）筛检中的偏倚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3"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292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3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3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3" w:line="24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  <w:jc w:val="center"/>
        </w:trPr>
        <w:tc>
          <w:tcPr>
            <w:tcW w:w="1281" w:type="dxa"/>
            <w:noWrap w:val="0"/>
            <w:vAlign w:val="top"/>
          </w:tcPr>
          <w:p>
            <w:pPr>
              <w:spacing w:line="24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9" w:line="233" w:lineRule="auto"/>
              <w:ind w:left="14" w:right="2" w:hanging="1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十二、流行病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学方法的应用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分支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pStyle w:val="8"/>
              <w:spacing w:before="33" w:line="233" w:lineRule="auto"/>
              <w:ind w:left="11" w:right="456" w:firstLine="15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1．分子流行病学的定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义、概念，研究内容和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研究方法</w:t>
            </w:r>
          </w:p>
          <w:p>
            <w:pPr>
              <w:pStyle w:val="8"/>
              <w:spacing w:before="20" w:line="233" w:lineRule="auto"/>
              <w:ind w:left="10" w:right="503" w:firstLine="3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2．遗传流行病学的概</w:t>
            </w:r>
            <w:r>
              <w:rPr>
                <w:rFonts w:hint="default" w:ascii="Times New Roman" w:hAnsi="Times New Roman" w:eastAsia="仿宋_GB2312" w:cs="Times New Roman"/>
                <w:spacing w:val="-6"/>
              </w:rPr>
              <w:t>念，研究对象和内容，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研究方法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34" w:line="229" w:lineRule="auto"/>
              <w:ind w:left="13" w:right="245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（1）分子流行病学的定义、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概念</w:t>
            </w:r>
          </w:p>
          <w:p>
            <w:pPr>
              <w:pStyle w:val="8"/>
              <w:spacing w:before="24" w:line="234" w:lineRule="auto"/>
              <w:ind w:left="19" w:right="4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（2）研究内容和研究方法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（3）遗传流行病学的概念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（4）遗传流行病学研究对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象和内容</w:t>
            </w:r>
          </w:p>
          <w:p>
            <w:pPr>
              <w:pStyle w:val="8"/>
              <w:spacing w:before="21" w:line="233" w:lineRule="auto"/>
              <w:ind w:left="13" w:right="431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（5）遗传流行病学研究方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法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4"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18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293"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4" w:line="238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3" w:line="221" w:lineRule="auto"/>
              <w:ind w:left="3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293" w:line="221" w:lineRule="auto"/>
              <w:ind w:left="3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61" w:line="185" w:lineRule="auto"/>
        <w:ind w:left="36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spacing w:val="8"/>
          <w:sz w:val="31"/>
          <w:szCs w:val="31"/>
        </w:rPr>
        <w:t>二、卫生统计学</w:t>
      </w:r>
    </w:p>
    <w:p>
      <w:pPr>
        <w:spacing w:before="42"/>
        <w:rPr>
          <w:rFonts w:hint="default" w:ascii="Times New Roman" w:hAnsi="Times New Roman" w:cs="Times New Roman"/>
        </w:rPr>
      </w:pPr>
    </w:p>
    <w:tbl>
      <w:tblPr>
        <w:tblStyle w:val="7"/>
        <w:tblW w:w="984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914"/>
        <w:gridCol w:w="3288"/>
        <w:gridCol w:w="1152"/>
        <w:gridCol w:w="12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6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8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9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8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28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8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376" w:type="dxa"/>
            <w:gridSpan w:val="2"/>
            <w:noWrap w:val="0"/>
            <w:vAlign w:val="top"/>
          </w:tcPr>
          <w:p>
            <w:pPr>
              <w:spacing w:before="0" w:line="280" w:lineRule="exact"/>
              <w:ind w:left="95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9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32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pacing w:before="0" w:line="28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before="0" w:line="28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62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一、概述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33" w:right="372" w:hanging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1．卫生统计学的概念和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内容</w:t>
            </w:r>
          </w:p>
          <w:p>
            <w:pPr>
              <w:pStyle w:val="8"/>
              <w:spacing w:before="0" w:line="280" w:lineRule="exact"/>
              <w:ind w:left="12" w:right="372" w:hanging="1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2．卫生统计的工作步骤</w:t>
            </w:r>
          </w:p>
          <w:p>
            <w:pPr>
              <w:pStyle w:val="8"/>
              <w:spacing w:before="0" w:line="280" w:lineRule="exact"/>
              <w:ind w:left="12" w:right="372" w:hanging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3．卫生统计的基本概念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（1）卫生统计学的概念</w:t>
            </w:r>
          </w:p>
          <w:p>
            <w:pPr>
              <w:pStyle w:val="8"/>
              <w:spacing w:before="0" w:line="280" w:lineRule="exact"/>
              <w:ind w:left="14" w:right="0" w:firstLine="0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（2）卫生统计学的工作步骤</w:t>
            </w: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  <w:spacing w:val="-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（3）基本概念（观察单位、变异、</w:t>
            </w:r>
          </w:p>
          <w:p>
            <w:pPr>
              <w:pStyle w:val="8"/>
              <w:spacing w:before="0" w:line="280" w:lineRule="exact"/>
              <w:ind w:left="14" w:right="0" w:firstLine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变量、总体、样本、概率和频率及其关系、误差等）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80" w:lineRule="exact"/>
              <w:ind w:left="33" w:right="372" w:hanging="9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62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80" w:lineRule="exact"/>
              <w:ind w:left="12" w:right="198" w:firstLine="3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二、频数分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布的集中趋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势与离散趋</w:t>
            </w:r>
            <w:r>
              <w:rPr>
                <w:rFonts w:hint="default" w:ascii="Times New Roman" w:hAnsi="Times New Roman" w:eastAsia="仿宋_GB2312" w:cs="Times New Roman"/>
              </w:rPr>
              <w:t xml:space="preserve"> 势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163" w:firstLine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1．均值的定义及其意义和应用</w:t>
            </w:r>
          </w:p>
          <w:p>
            <w:pPr>
              <w:pStyle w:val="8"/>
              <w:spacing w:before="0" w:line="280" w:lineRule="exact"/>
              <w:ind w:left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2．标准差的定义及其意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义，种</w:t>
            </w:r>
          </w:p>
          <w:p>
            <w:pPr>
              <w:pStyle w:val="8"/>
              <w:spacing w:before="0" w:line="280" w:lineRule="exact"/>
              <w:ind w:left="10" w:right="5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类，计算公式及其应</w:t>
            </w:r>
            <w:r>
              <w:rPr>
                <w:rFonts w:hint="default" w:ascii="Times New Roman" w:hAnsi="Times New Roman" w:eastAsia="仿宋_GB2312" w:cs="Times New Roman"/>
              </w:rPr>
              <w:t>用</w:t>
            </w:r>
          </w:p>
          <w:p>
            <w:pPr>
              <w:pStyle w:val="8"/>
              <w:spacing w:before="0" w:line="280" w:lineRule="exact"/>
              <w:ind w:left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3．分布的类型（偏态分</w:t>
            </w:r>
            <w:r>
              <w:rPr>
                <w:rFonts w:hint="default" w:ascii="Times New Roman" w:hAnsi="Times New Roman" w:eastAsia="仿宋_GB2312" w:cs="Times New Roman"/>
                <w:spacing w:val="-7"/>
              </w:rPr>
              <w:t>布、正</w:t>
            </w:r>
          </w:p>
          <w:p>
            <w:pPr>
              <w:pStyle w:val="8"/>
              <w:spacing w:before="0" w:line="280" w:lineRule="exact"/>
              <w:ind w:left="8" w:right="5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态分布）</w:t>
            </w:r>
            <w:r>
              <w:rPr>
                <w:rFonts w:hint="default" w:ascii="Times New Roman" w:hAnsi="Times New Roman" w:eastAsia="仿宋_GB2312" w:cs="Times New Roman"/>
                <w:spacing w:val="-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</w:rPr>
              <w:t>和特点及其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应用</w:t>
            </w:r>
          </w:p>
          <w:p>
            <w:pPr>
              <w:pStyle w:val="8"/>
              <w:spacing w:before="0" w:line="280" w:lineRule="exact"/>
              <w:ind w:left="7" w:right="5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4．正态分布（标准正态分布）的定义，曲线下面积分布的特点及其应用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（1）均值的定义及其意义</w:t>
            </w:r>
          </w:p>
          <w:p>
            <w:pPr>
              <w:pStyle w:val="8"/>
              <w:spacing w:before="0" w:line="280" w:lineRule="exact"/>
              <w:ind w:left="16" w:right="3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（2）均值的种类（算术均值、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中位数、几何均数等</w:t>
            </w:r>
            <w:r>
              <w:rPr>
                <w:rFonts w:hint="default" w:ascii="Times New Roman" w:hAnsi="Times New Roman" w:eastAsia="仿宋_GB2312" w:cs="Times New Roman"/>
                <w:spacing w:val="-36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pacing w:val="-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计算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公式及其适用的条件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（3）均值的应用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（4）标准差的定义及其意义</w:t>
            </w:r>
          </w:p>
          <w:p>
            <w:pPr>
              <w:pStyle w:val="8"/>
              <w:spacing w:before="0" w:line="280" w:lineRule="exact"/>
              <w:ind w:left="11" w:right="16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（5）标准差种类，计算公式及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其应用</w:t>
            </w:r>
          </w:p>
          <w:p>
            <w:pPr>
              <w:pStyle w:val="8"/>
              <w:spacing w:before="0" w:line="280" w:lineRule="exact"/>
              <w:ind w:left="10" w:right="225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（6）正态分布（标准正态分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布）的定义</w:t>
            </w:r>
          </w:p>
          <w:p>
            <w:pPr>
              <w:pStyle w:val="8"/>
              <w:spacing w:before="0" w:line="280" w:lineRule="exact"/>
              <w:ind w:left="27" w:right="16" w:hanging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（7）正态分布曲线下面积分布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的特点及其应用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8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80" w:lineRule="exact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25"/>
              </w:rPr>
              <w:t>熟练掌握</w:t>
            </w: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  <w:spacing w:val="-3"/>
              </w:rPr>
            </w:pPr>
          </w:p>
          <w:p>
            <w:pPr>
              <w:pStyle w:val="8"/>
              <w:spacing w:before="0" w:line="280" w:lineRule="exact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62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80" w:lineRule="exact"/>
              <w:ind w:left="12" w:right="198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三、总体均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数的估计和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假设检验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7" w:right="163" w:firstLine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1．抽样误差的概念，定义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及其应用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2．总体参数的估计及其可信区间，大样本与小样本的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估计方法，估计可信区间的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应用</w:t>
            </w:r>
          </w:p>
          <w:p>
            <w:pPr>
              <w:pStyle w:val="8"/>
              <w:spacing w:before="0" w:line="280" w:lineRule="exact"/>
              <w:ind w:left="11" w:right="7" w:firstLine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3．t</w:t>
            </w:r>
            <w:r>
              <w:rPr>
                <w:rFonts w:hint="default" w:ascii="Times New Roman" w:hAnsi="Times New Roman" w:eastAsia="仿宋_GB2312" w:cs="Times New Roman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分布的概念，定义，曲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线特点</w:t>
            </w:r>
          </w:p>
          <w:p>
            <w:pPr>
              <w:pStyle w:val="8"/>
              <w:spacing w:before="0" w:line="280" w:lineRule="exact"/>
              <w:ind w:left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4．假设检验的原理，步</w:t>
            </w:r>
          </w:p>
          <w:p>
            <w:pPr>
              <w:pStyle w:val="8"/>
              <w:spacing w:before="0" w:line="280" w:lineRule="exact"/>
              <w:ind w:left="8" w:right="5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骤，假设检验的目的及应用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注意事项</w:t>
            </w:r>
          </w:p>
          <w:p>
            <w:pPr>
              <w:pStyle w:val="8"/>
              <w:spacing w:before="0" w:line="280" w:lineRule="exact"/>
              <w:ind w:left="7" w:right="319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5．I</w:t>
            </w:r>
            <w:r>
              <w:rPr>
                <w:rFonts w:hint="default" w:ascii="Times New Roman" w:hAnsi="Times New Roman" w:eastAsia="仿宋_GB2312" w:cs="Times New Roman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类和</w:t>
            </w:r>
            <w:r>
              <w:rPr>
                <w:rFonts w:hint="default" w:ascii="Times New Roman" w:hAnsi="Times New Roman" w:eastAsia="仿宋_GB2312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类误差的概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念，意义及其应用</w:t>
            </w:r>
          </w:p>
          <w:p>
            <w:pPr>
              <w:pStyle w:val="8"/>
              <w:spacing w:before="0" w:line="280" w:lineRule="exact"/>
              <w:ind w:left="10" w:right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6．t</w:t>
            </w:r>
            <w:r>
              <w:rPr>
                <w:rFonts w:hint="default" w:ascii="Times New Roman" w:hAnsi="Times New Roman" w:eastAsia="仿宋_GB2312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检验的原理，类型和适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用的条件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（1）抽样误差的概念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（2）抽样误差的应用</w:t>
            </w:r>
          </w:p>
          <w:p>
            <w:pPr>
              <w:pStyle w:val="8"/>
              <w:spacing w:before="0" w:line="280" w:lineRule="exact"/>
              <w:ind w:left="25" w:right="20" w:hanging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（3）总体参数的估计及其可信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区间的概念</w:t>
            </w:r>
          </w:p>
          <w:p>
            <w:pPr>
              <w:pStyle w:val="8"/>
              <w:spacing w:before="0" w:line="280" w:lineRule="exact"/>
              <w:ind w:left="26" w:right="23" w:hanging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（4）估计总体参数及其可信区间的方法及其应用</w:t>
            </w:r>
          </w:p>
          <w:p>
            <w:pPr>
              <w:pStyle w:val="8"/>
              <w:spacing w:before="0" w:line="280" w:lineRule="exact"/>
              <w:ind w:left="13" w:right="82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（5）t</w:t>
            </w:r>
            <w:r>
              <w:rPr>
                <w:rFonts w:hint="default" w:ascii="Times New Roman" w:hAnsi="Times New Roman" w:eastAsia="仿宋_GB2312" w:cs="Times New Roman"/>
                <w:spacing w:val="-3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分布的概念，定义，曲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线特点</w:t>
            </w:r>
          </w:p>
          <w:p>
            <w:pPr>
              <w:pStyle w:val="8"/>
              <w:spacing w:before="0" w:line="280" w:lineRule="exact"/>
              <w:ind w:left="10" w:right="53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（6）假设检验的原理，步骤，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假设检验的目的及应用注意事</w:t>
            </w:r>
            <w:r>
              <w:rPr>
                <w:rFonts w:hint="default" w:ascii="Times New Roman" w:hAnsi="Times New Roman" w:eastAsia="仿宋_GB2312" w:cs="Times New Roman"/>
              </w:rPr>
              <w:t>项</w:t>
            </w:r>
          </w:p>
          <w:p>
            <w:pPr>
              <w:pStyle w:val="8"/>
              <w:spacing w:before="0" w:line="280" w:lineRule="exact"/>
              <w:ind w:left="9" w:right="372" w:firstLine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（7）I</w:t>
            </w:r>
            <w:r>
              <w:rPr>
                <w:rFonts w:hint="default" w:ascii="Times New Roman" w:hAnsi="Times New Roman" w:eastAsia="仿宋_GB2312" w:cs="Times New Roman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类和</w:t>
            </w:r>
            <w:r>
              <w:rPr>
                <w:rFonts w:hint="default" w:ascii="Times New Roman" w:hAnsi="Times New Roman" w:eastAsia="仿宋_GB2312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II</w:t>
            </w:r>
            <w:r>
              <w:rPr>
                <w:rFonts w:hint="default" w:ascii="Times New Roman" w:hAnsi="Times New Roman" w:eastAsia="仿宋_GB2312" w:cs="Times New Roman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类误差的概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念，意义及其应用</w:t>
            </w:r>
          </w:p>
          <w:p>
            <w:pPr>
              <w:pStyle w:val="8"/>
              <w:spacing w:before="0" w:line="280" w:lineRule="exact"/>
              <w:ind w:left="12" w:right="58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（8）t</w:t>
            </w:r>
            <w:r>
              <w:rPr>
                <w:rFonts w:hint="default" w:ascii="Times New Roman" w:hAnsi="Times New Roman" w:eastAsia="仿宋_GB2312" w:cs="Times New Roman"/>
                <w:spacing w:val="-3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检验的原理，类型和适用条件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0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sz w:val="21"/>
              </w:rPr>
            </w:pPr>
          </w:p>
          <w:p>
            <w:pPr>
              <w:pStyle w:val="8"/>
              <w:spacing w:before="0" w:line="280" w:lineRule="exact"/>
              <w:ind w:left="0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62" w:type="dxa"/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80" w:lineRule="exact"/>
              <w:ind w:left="14" w:right="198" w:firstLine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四、方差分</w:t>
            </w:r>
            <w:r>
              <w:rPr>
                <w:rFonts w:hint="default" w:ascii="Times New Roman" w:hAnsi="Times New Roman" w:eastAsia="仿宋_GB2312" w:cs="Times New Roman"/>
              </w:rPr>
              <w:t xml:space="preserve"> 析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7" w:right="57" w:firstLine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1．方差分析的原理，类型</w:t>
            </w:r>
            <w:r>
              <w:rPr>
                <w:rFonts w:hint="default" w:ascii="Times New Roman" w:hAnsi="Times New Roman" w:eastAsia="仿宋_GB2312" w:cs="Times New Roman"/>
                <w:spacing w:val="-8"/>
              </w:rPr>
              <w:t>及其设计特点，方差分析的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应用范围</w:t>
            </w:r>
          </w:p>
          <w:p>
            <w:pPr>
              <w:pStyle w:val="8"/>
              <w:spacing w:before="0" w:line="280" w:lineRule="exact"/>
              <w:ind w:left="11" w:right="5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2．完全随机设计资料的方差分析的设计特点及其检验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步骤</w:t>
            </w:r>
          </w:p>
          <w:p>
            <w:pPr>
              <w:pStyle w:val="8"/>
              <w:spacing w:before="0" w:line="280" w:lineRule="exact"/>
              <w:ind w:left="7" w:right="57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3．随机区组（配伍组）设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计资料的方差分析设计特点及其检验步骤</w:t>
            </w:r>
          </w:p>
          <w:p>
            <w:pPr>
              <w:pStyle w:val="8"/>
              <w:spacing w:before="0" w:line="280" w:lineRule="exact"/>
              <w:ind w:left="7"/>
              <w:rPr>
                <w:rFonts w:hint="default" w:ascii="Times New Roman" w:hAnsi="Times New Roman" w:eastAsia="仿宋_GB2312" w:cs="Times New Roman"/>
                <w:spacing w:val="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4．多个均数的两两比较的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方法， 应用两两比较的要求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 xml:space="preserve"> </w:t>
            </w:r>
          </w:p>
          <w:p>
            <w:pPr>
              <w:pStyle w:val="8"/>
              <w:spacing w:before="0" w:line="280" w:lineRule="exact"/>
              <w:ind w:left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5．方差分析的基本条件及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其数据要求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（1）方差分析的原理</w:t>
            </w:r>
          </w:p>
          <w:p>
            <w:pPr>
              <w:pStyle w:val="8"/>
              <w:spacing w:before="0" w:line="280" w:lineRule="exact"/>
              <w:ind w:left="12" w:right="5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（2）方差分析的设计特点和应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用范围</w:t>
            </w:r>
          </w:p>
          <w:p>
            <w:pPr>
              <w:pStyle w:val="8"/>
              <w:spacing w:before="0" w:line="280" w:lineRule="exact"/>
              <w:ind w:left="10" w:right="14" w:firstLine="6"/>
              <w:rPr>
                <w:rFonts w:hint="default" w:ascii="Times New Roman" w:hAnsi="Times New Roman" w:eastAsia="仿宋_GB2312" w:cs="Times New Roman"/>
                <w:spacing w:val="3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（3）完全随机设计资料的方差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分析的设计特点及其检验步骤</w:t>
            </w:r>
          </w:p>
          <w:p>
            <w:pPr>
              <w:pStyle w:val="8"/>
              <w:spacing w:before="0" w:line="280" w:lineRule="exact"/>
              <w:ind w:left="10" w:right="14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（4）随机区组（配伍组）设计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资料的方差分析设计特点及其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检验步骤</w:t>
            </w:r>
          </w:p>
          <w:p>
            <w:pPr>
              <w:pStyle w:val="8"/>
              <w:spacing w:before="0" w:line="28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（5）多个均数的两两比较的方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法，应用两两比较的要求</w:t>
            </w:r>
          </w:p>
          <w:p>
            <w:pPr>
              <w:pStyle w:val="8"/>
              <w:spacing w:before="0" w:line="280" w:lineRule="exact"/>
              <w:ind w:left="11" w:right="13" w:firstLine="5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（6）方差分析的基本条件及其数据要求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8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6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43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655"/>
        <w:gridCol w:w="2955"/>
        <w:gridCol w:w="1133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40" w:lineRule="exact"/>
              <w:ind w:left="12" w:right="198" w:firstLine="3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五、分类资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料的统计描</w:t>
            </w:r>
            <w:r>
              <w:rPr>
                <w:rFonts w:hint="default" w:ascii="Times New Roman" w:hAnsi="Times New Roman" w:eastAsia="仿宋_GB2312" w:cs="Times New Roman"/>
              </w:rPr>
              <w:t>述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5" w:right="163" w:firstLine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1．分类资料包含的数据类</w:t>
            </w:r>
            <w:r>
              <w:rPr>
                <w:rFonts w:hint="default" w:ascii="Times New Roman" w:hAnsi="Times New Roman" w:eastAsia="仿宋_GB2312" w:cs="Times New Roman"/>
              </w:rPr>
              <w:t>型</w:t>
            </w:r>
          </w:p>
          <w:p>
            <w:pPr>
              <w:pStyle w:val="8"/>
              <w:spacing w:line="240" w:lineRule="exact"/>
              <w:ind w:left="11" w:right="16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2．相对数的定义，类型和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各类的特点</w:t>
            </w:r>
          </w:p>
          <w:p>
            <w:pPr>
              <w:pStyle w:val="8"/>
              <w:spacing w:before="0" w:line="240" w:lineRule="exact"/>
              <w:ind w:left="7" w:right="372" w:firstLine="5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3．应用相对数注意事项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4．标准化法的原理，方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法，用途及其注意事项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（1）分类数据的类型</w:t>
            </w:r>
          </w:p>
          <w:p>
            <w:pPr>
              <w:pStyle w:val="8"/>
              <w:spacing w:before="0" w:line="240" w:lineRule="exact"/>
              <w:ind w:left="20" w:right="12" w:hanging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（2）相对数的定义、类型和特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点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（3）应用相对数注意事项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（4）标准化法的原理，方法</w:t>
            </w:r>
          </w:p>
          <w:p>
            <w:pPr>
              <w:pStyle w:val="8"/>
              <w:spacing w:before="0" w:line="240" w:lineRule="exact"/>
              <w:ind w:left="10" w:right="19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（5）标准化法的用途及其注意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事项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2" w:right="198" w:firstLine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六、二项分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布及其应用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1．二项分布的概念</w:t>
            </w:r>
          </w:p>
          <w:p>
            <w:pPr>
              <w:pStyle w:val="8"/>
              <w:spacing w:line="240" w:lineRule="exact"/>
              <w:ind w:left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2．应用条件</w:t>
            </w:r>
          </w:p>
          <w:p>
            <w:pPr>
              <w:pStyle w:val="8"/>
              <w:spacing w:line="240" w:lineRule="exact"/>
              <w:ind w:left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3．分布曲线的特点</w:t>
            </w:r>
          </w:p>
          <w:p>
            <w:pPr>
              <w:pStyle w:val="8"/>
              <w:spacing w:line="240" w:lineRule="exact"/>
              <w:ind w:left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4．二项分布的应用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（1）二项分布的概念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（2）应用条件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（3）二项分布的应用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（4）分布曲线的特点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1" w:right="19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七、泊松分布及其应用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1．泊松分布的概念</w:t>
            </w:r>
          </w:p>
          <w:p>
            <w:pPr>
              <w:pStyle w:val="8"/>
              <w:spacing w:line="240" w:lineRule="exact"/>
              <w:ind w:left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2．泊松分布的性质</w:t>
            </w:r>
          </w:p>
          <w:p>
            <w:pPr>
              <w:pStyle w:val="8"/>
              <w:spacing w:line="240" w:lineRule="exact"/>
              <w:ind w:left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3．泊松分布的应用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八、卡方</w:t>
            </w:r>
          </w:p>
          <w:p>
            <w:pPr>
              <w:pStyle w:val="8"/>
              <w:spacing w:line="240" w:lineRule="exact"/>
              <w:ind w:left="1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6"/>
              </w:rPr>
              <w:t>(χ</w:t>
            </w:r>
            <w:r>
              <w:rPr>
                <w:rFonts w:hint="default" w:ascii="Times New Roman" w:hAnsi="Times New Roman" w:eastAsia="仿宋_GB2312" w:cs="Times New Roman"/>
                <w:spacing w:val="-3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7"/>
                <w:position w:val="10"/>
                <w:sz w:val="11"/>
                <w:szCs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</w:rPr>
              <w:t>）检验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0" w:right="124" w:firstLine="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1．卡方(χ</w:t>
            </w:r>
            <w:r>
              <w:rPr>
                <w:rFonts w:hint="default" w:ascii="Times New Roman" w:hAnsi="Times New Roman" w:eastAsia="仿宋_GB2312" w:cs="Times New Roman"/>
                <w:spacing w:val="2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6"/>
                <w:position w:val="10"/>
                <w:sz w:val="11"/>
                <w:szCs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）检验适用的</w:t>
            </w:r>
            <w:r>
              <w:rPr>
                <w:rFonts w:hint="default" w:ascii="Times New Roman" w:hAnsi="Times New Roman" w:eastAsia="仿宋_GB2312" w:cs="Times New Roman"/>
                <w:spacing w:val="-10"/>
              </w:rPr>
              <w:t>数据类型，应用范围</w:t>
            </w:r>
          </w:p>
          <w:p>
            <w:pPr>
              <w:pStyle w:val="8"/>
              <w:spacing w:before="0" w:line="240" w:lineRule="exact"/>
              <w:ind w:left="7" w:right="116" w:firstLine="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2．四格表的卡方(χ</w:t>
            </w:r>
            <w:r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1"/>
                <w:position w:val="10"/>
                <w:sz w:val="11"/>
                <w:szCs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）检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验的特点和适用范围，</w:t>
            </w:r>
          </w:p>
          <w:p>
            <w:pPr>
              <w:pStyle w:val="8"/>
              <w:spacing w:line="240" w:lineRule="exact"/>
              <w:ind w:left="8" w:right="122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3．行</w:t>
            </w:r>
            <w:r>
              <w:rPr>
                <w:rFonts w:hint="default" w:ascii="Times New Roman" w:hAnsi="Times New Roman" w:eastAsia="仿宋_GB2312" w:cs="Times New Roman"/>
                <w:spacing w:val="-3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X</w:t>
            </w:r>
            <w:r>
              <w:rPr>
                <w:rFonts w:hint="default" w:ascii="Times New Roman" w:hAnsi="Times New Roman" w:eastAsia="仿宋_GB2312" w:cs="Times New Roman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列表的卡方(χ</w:t>
            </w:r>
            <w:r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检验的特点和适用范围</w:t>
            </w:r>
          </w:p>
          <w:p>
            <w:pPr>
              <w:pStyle w:val="8"/>
              <w:spacing w:before="0" w:line="240" w:lineRule="exact"/>
              <w:ind w:left="7" w:right="12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4．配对资料的卡方(χ</w:t>
            </w:r>
            <w:r>
              <w:rPr>
                <w:rFonts w:hint="default" w:ascii="Times New Roman" w:hAnsi="Times New Roman" w:eastAsia="仿宋_GB2312" w:cs="Times New Roman"/>
                <w:spacing w:val="6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检验的特点和适用类型</w:t>
            </w:r>
          </w:p>
          <w:p>
            <w:pPr>
              <w:pStyle w:val="8"/>
              <w:spacing w:before="0" w:line="240" w:lineRule="exact"/>
              <w:ind w:left="8" w:right="105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 xml:space="preserve">5．分类资料的相关分析- 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独立性检验或联系性检验，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目的，适用的范围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（1）卡方分布</w:t>
            </w:r>
          </w:p>
          <w:p>
            <w:pPr>
              <w:pStyle w:val="8"/>
              <w:spacing w:before="0" w:line="240" w:lineRule="exact"/>
              <w:ind w:left="12" w:right="175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（2）卡方(χ</w:t>
            </w:r>
            <w:r>
              <w:rPr>
                <w:rFonts w:hint="default" w:ascii="Times New Roman" w:hAnsi="Times New Roman" w:eastAsia="仿宋_GB2312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7"/>
                <w:position w:val="10"/>
                <w:sz w:val="11"/>
                <w:szCs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）检验适用的</w:t>
            </w:r>
            <w:r>
              <w:rPr>
                <w:rFonts w:hint="default" w:ascii="Times New Roman" w:hAnsi="Times New Roman" w:eastAsia="仿宋_GB2312" w:cs="Times New Roman"/>
                <w:spacing w:val="-10"/>
              </w:rPr>
              <w:t>数据类型，应用范围</w:t>
            </w:r>
          </w:p>
          <w:p>
            <w:pPr>
              <w:pStyle w:val="8"/>
              <w:spacing w:line="240" w:lineRule="exact"/>
              <w:ind w:left="9" w:right="168" w:firstLine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（3）四格表的卡方(χ</w:t>
            </w:r>
            <w:r>
              <w:rPr>
                <w:rFonts w:hint="default" w:ascii="Times New Roman" w:hAnsi="Times New Roman" w:eastAsia="仿宋_GB2312" w:cs="Times New Roman"/>
                <w:spacing w:val="-3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7"/>
                <w:position w:val="10"/>
                <w:sz w:val="11"/>
                <w:szCs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）检验的特点和适用范围</w:t>
            </w:r>
          </w:p>
          <w:p>
            <w:pPr>
              <w:pStyle w:val="8"/>
              <w:spacing w:line="240" w:lineRule="exact"/>
              <w:ind w:left="10" w:right="175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（4）行</w:t>
            </w:r>
            <w:r>
              <w:rPr>
                <w:rFonts w:hint="default" w:ascii="Times New Roman" w:hAnsi="Times New Roman" w:eastAsia="仿宋_GB2312" w:cs="Times New Roman"/>
                <w:spacing w:val="-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X</w:t>
            </w:r>
            <w:r>
              <w:rPr>
                <w:rFonts w:hint="default" w:ascii="Times New Roman" w:hAnsi="Times New Roman" w:eastAsia="仿宋_GB2312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列表的卡方(χ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检验的特点和适用范围</w:t>
            </w:r>
          </w:p>
          <w:p>
            <w:pPr>
              <w:pStyle w:val="8"/>
              <w:spacing w:before="0" w:line="240" w:lineRule="exact"/>
              <w:ind w:left="10" w:right="175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（5）配对资料的卡方(χ</w:t>
            </w:r>
            <w:r>
              <w:rPr>
                <w:rFonts w:hint="default" w:ascii="Times New Roman" w:hAnsi="Times New Roman" w:eastAsia="仿宋_GB2312" w:cs="Times New Roman"/>
                <w:spacing w:val="5"/>
                <w:position w:val="10"/>
                <w:sz w:val="11"/>
                <w:szCs w:val="1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检验的特点和适用类型</w:t>
            </w:r>
          </w:p>
          <w:p>
            <w:pPr>
              <w:pStyle w:val="8"/>
              <w:spacing w:line="240" w:lineRule="exact"/>
              <w:ind w:left="10" w:right="16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（6）分类资料的相关分析－独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立性检验或联系性检验方法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（7）分类资料的相关分析</w:t>
            </w:r>
          </w:p>
          <w:p>
            <w:pPr>
              <w:pStyle w:val="8"/>
              <w:spacing w:before="0" w:line="240" w:lineRule="exact"/>
              <w:ind w:left="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目的和适用的范围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40" w:lineRule="exact"/>
              <w:ind w:left="12" w:right="198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九、非参统</w:t>
            </w:r>
            <w:r>
              <w:rPr>
                <w:rFonts w:hint="default" w:ascii="Times New Roman" w:hAnsi="Times New Roman" w:eastAsia="仿宋_GB2312" w:cs="Times New Roman"/>
              </w:rPr>
              <w:t xml:space="preserve"> 计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1．非参统计的概念</w:t>
            </w:r>
          </w:p>
          <w:p>
            <w:pPr>
              <w:pStyle w:val="8"/>
              <w:spacing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2．适用的范围</w:t>
            </w:r>
          </w:p>
          <w:p>
            <w:pPr>
              <w:pStyle w:val="8"/>
              <w:spacing w:line="280" w:lineRule="exact"/>
              <w:ind w:left="8" w:right="57" w:firstLine="2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3．秩和检验（配对比较秩和、两样本比较秩和、完全随机设计的多样本比较秩和、随机区组设计比较的秩和、等及分组资料的比较的秩和）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（1）非参统计的概念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（2）非参统计适用的范围</w:t>
            </w:r>
          </w:p>
          <w:p>
            <w:pPr>
              <w:pStyle w:val="8"/>
              <w:spacing w:line="240" w:lineRule="exact"/>
              <w:ind w:left="10" w:right="18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（3）配对比较秩和、两样本比较秩和</w:t>
            </w:r>
          </w:p>
          <w:p>
            <w:pPr>
              <w:pStyle w:val="8"/>
              <w:spacing w:line="240" w:lineRule="exact"/>
              <w:ind w:left="10" w:right="18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（4）完全随机设计的多样本比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较秩和</w:t>
            </w:r>
          </w:p>
          <w:p>
            <w:pPr>
              <w:pStyle w:val="8"/>
              <w:spacing w:before="0" w:line="240" w:lineRule="exact"/>
              <w:ind w:left="11" w:right="108" w:firstLine="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（5）随机区组设计比较的秩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和、等及分组资料的比较的秩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和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0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40" w:lineRule="exact"/>
              <w:ind w:left="15" w:right="198" w:hanging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十、直线相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关与回归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1．直线相关与回归的概</w:t>
            </w:r>
          </w:p>
          <w:p>
            <w:pPr>
              <w:pStyle w:val="8"/>
              <w:spacing w:line="240" w:lineRule="exact"/>
              <w:ind w:left="26" w:right="57" w:hanging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念，适用的条件，应用的范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围</w:t>
            </w:r>
          </w:p>
          <w:p>
            <w:pPr>
              <w:pStyle w:val="8"/>
              <w:spacing w:before="0" w:line="240" w:lineRule="exact"/>
              <w:ind w:left="7" w:right="163" w:firstLine="3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2．相关系数的意义及其计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算，抽样误差及其假设检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验，应用</w:t>
            </w:r>
          </w:p>
          <w:p>
            <w:pPr>
              <w:pStyle w:val="8"/>
              <w:spacing w:line="240" w:lineRule="exact"/>
              <w:ind w:left="7" w:right="163" w:firstLine="5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3．等及相关的意义及其计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算，抽样误差及其假设检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验，应用</w:t>
            </w:r>
          </w:p>
          <w:p>
            <w:pPr>
              <w:pStyle w:val="8"/>
              <w:spacing w:before="0" w:line="240" w:lineRule="exact"/>
              <w:ind w:left="9" w:right="163" w:hanging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4．直线回归的意义及其计算，抽样误差及其假设检</w:t>
            </w:r>
          </w:p>
          <w:p>
            <w:pPr>
              <w:pStyle w:val="8"/>
              <w:spacing w:before="0" w:line="240" w:lineRule="exact"/>
              <w:ind w:left="9" w:right="57" w:hanging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验，回归系数的标准误，应</w:t>
            </w:r>
            <w:r>
              <w:rPr>
                <w:rFonts w:hint="default" w:ascii="Times New Roman" w:hAnsi="Times New Roman" w:eastAsia="仿宋_GB2312" w:cs="Times New Roman"/>
              </w:rPr>
              <w:t>用</w:t>
            </w:r>
          </w:p>
          <w:p>
            <w:pPr>
              <w:pStyle w:val="8"/>
              <w:spacing w:before="0" w:line="240" w:lineRule="exact"/>
              <w:ind w:left="10" w:right="163" w:firstLine="2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5．直线相关与回归的关系6．直线相关与回归分析时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的注意问题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（1）直线相关与回归的概念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（2）直线相关与回归的应用</w:t>
            </w:r>
          </w:p>
          <w:p>
            <w:pPr>
              <w:pStyle w:val="8"/>
              <w:spacing w:before="0" w:line="240" w:lineRule="exact"/>
              <w:ind w:left="27" w:right="12" w:hanging="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（3）直线相关与回归分析方法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的适用条件</w:t>
            </w:r>
          </w:p>
          <w:p>
            <w:pPr>
              <w:pStyle w:val="8"/>
              <w:spacing w:before="0" w:line="240" w:lineRule="exact"/>
              <w:ind w:left="12" w:right="14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（4）相关系数的意义及其计算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（5）相关系数的假设检验和应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用</w:t>
            </w:r>
          </w:p>
          <w:p>
            <w:pPr>
              <w:pStyle w:val="8"/>
              <w:spacing w:line="240" w:lineRule="exact"/>
              <w:ind w:left="10" w:right="156" w:firstLine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（6）等及相关的意义及其计</w:t>
            </w:r>
            <w:r>
              <w:rPr>
                <w:rFonts w:hint="default" w:ascii="Times New Roman" w:hAnsi="Times New Roman" w:eastAsia="仿宋_GB2312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算，抽样误差及其假设检验，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应用</w:t>
            </w:r>
          </w:p>
          <w:p>
            <w:pPr>
              <w:pStyle w:val="8"/>
              <w:spacing w:before="0" w:line="240" w:lineRule="exact"/>
              <w:ind w:left="12" w:right="225" w:firstLine="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（7）直线回归的意义及其计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算，抽样误差及其假设检验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（8）直线回归的应用</w:t>
            </w:r>
          </w:p>
          <w:p>
            <w:pPr>
              <w:pStyle w:val="8"/>
              <w:spacing w:before="0" w:line="240" w:lineRule="exact"/>
              <w:ind w:left="16" w:right="12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（9）直线相关与回归的关系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（10）直线相关与回归分析时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的注意问题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sz w:val="21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了解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  <w:sz w:val="21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  <w:p>
            <w:pPr>
              <w:pStyle w:val="8"/>
              <w:spacing w:before="0"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熟练掌握</w:t>
            </w:r>
          </w:p>
          <w:p>
            <w:pPr>
              <w:pStyle w:val="8"/>
              <w:spacing w:line="240" w:lineRule="exact"/>
              <w:ind w:left="16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7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43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586"/>
        <w:gridCol w:w="2850"/>
        <w:gridCol w:w="1325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262" w:type="dxa"/>
            <w:noWrap w:val="0"/>
            <w:vAlign w:val="top"/>
          </w:tcPr>
          <w:p>
            <w:pPr>
              <w:spacing w:line="25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30" w:lineRule="auto"/>
              <w:ind w:left="11" w:right="198" w:firstLine="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十一、统计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表和统计图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pStyle w:val="8"/>
              <w:spacing w:before="37" w:line="221" w:lineRule="auto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1．统计表的结构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2．编制统计表的原则  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3．统计表常见的问题  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4．常用的统计图形特点，适用资料类型和用途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pStyle w:val="8"/>
              <w:spacing w:before="36" w:line="239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19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36" w:line="239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19" w:line="22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  <w:jc w:val="center"/>
        </w:trPr>
        <w:tc>
          <w:tcPr>
            <w:tcW w:w="126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51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34" w:lineRule="auto"/>
              <w:ind w:left="12" w:right="198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十二、调查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研究的统计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设计</w:t>
            </w:r>
          </w:p>
        </w:tc>
        <w:tc>
          <w:tcPr>
            <w:tcW w:w="2586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1．调查设计的意义</w:t>
            </w:r>
          </w:p>
          <w:p>
            <w:pPr>
              <w:pStyle w:val="8"/>
              <w:spacing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2．调查设计的类型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3．抽样调查样本含量的确定及其影响因素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4．混杂因素的控制</w:t>
            </w:r>
          </w:p>
        </w:tc>
        <w:tc>
          <w:tcPr>
            <w:tcW w:w="285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（1）调查的概念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（2）调查设计的类型</w:t>
            </w:r>
          </w:p>
          <w:p>
            <w:pPr>
              <w:pStyle w:val="8"/>
              <w:spacing w:before="0" w:line="280" w:lineRule="exact"/>
              <w:ind w:left="8" w:right="57" w:firstLine="2"/>
              <w:jc w:val="left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（3）样本含量的估计方法 </w:t>
            </w:r>
          </w:p>
          <w:p>
            <w:pPr>
              <w:pStyle w:val="8"/>
              <w:spacing w:before="0" w:line="280" w:lineRule="exact"/>
              <w:ind w:left="8" w:right="57" w:firstLine="2"/>
              <w:jc w:val="left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（4）影响样本含量估计的 因素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（5）混杂的概念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（6）混杂的控制方法</w:t>
            </w:r>
          </w:p>
        </w:tc>
        <w:tc>
          <w:tcPr>
            <w:tcW w:w="132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29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19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94" w:line="24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line="206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</w:tc>
        <w:tc>
          <w:tcPr>
            <w:tcW w:w="141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29" w:line="221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19" w:line="24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94" w:line="221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06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26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0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30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30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31" w:lineRule="auto"/>
              <w:ind w:left="15" w:right="198" w:hanging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十三、实验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设计</w:t>
            </w:r>
          </w:p>
        </w:tc>
        <w:tc>
          <w:tcPr>
            <w:tcW w:w="2586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1．实验设计的意义和实验研究的基本要素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2．实验设计的原则，随机化方法及其特点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3．实验设计的方法（类型）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4．试验设计的样本量估计方法及其影响因素</w:t>
            </w:r>
          </w:p>
        </w:tc>
        <w:tc>
          <w:tcPr>
            <w:tcW w:w="285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（1）实验设计的概念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（2）实验研究的基本要素 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（3）实验设计的原则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（4）随机化方法及其特点 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（5）实验设计的方法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（6）试验设计的样本量估计方法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（7）试验设计的样本量估计的影响因素</w:t>
            </w:r>
          </w:p>
        </w:tc>
        <w:tc>
          <w:tcPr>
            <w:tcW w:w="132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26" w:line="24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19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544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25"/>
              </w:rPr>
              <w:t>熟练掌握</w:t>
            </w:r>
          </w:p>
          <w:p>
            <w:pPr>
              <w:pStyle w:val="8"/>
              <w:spacing w:before="1" w:line="220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</w:tc>
        <w:tc>
          <w:tcPr>
            <w:tcW w:w="141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26" w:line="22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19" w:line="24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3" w:line="22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3" w:line="221" w:lineRule="auto"/>
              <w:ind w:left="1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  <w:jc w:val="center"/>
        </w:trPr>
        <w:tc>
          <w:tcPr>
            <w:tcW w:w="1262" w:type="dxa"/>
            <w:noWrap w:val="0"/>
            <w:vAlign w:val="top"/>
          </w:tcPr>
          <w:p>
            <w:pPr>
              <w:spacing w:line="24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31" w:lineRule="auto"/>
              <w:ind w:left="12" w:right="19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十四、居民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健康统计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1．生育和计划生育统计指标的定义，计算方法和指标的意义及应用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2．人口死亡统计指标的定义，计算方法和指标的意义及应用</w:t>
            </w:r>
          </w:p>
          <w:p>
            <w:pPr>
              <w:pStyle w:val="8"/>
              <w:spacing w:before="0" w:line="280" w:lineRule="exact"/>
              <w:ind w:left="8" w:right="57" w:firstLine="2"/>
              <w:jc w:val="left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3．寿命表的原理，编制步骤，指标的计算、意义和应用</w:t>
            </w:r>
          </w:p>
          <w:p>
            <w:pPr>
              <w:pStyle w:val="8"/>
              <w:spacing w:before="0" w:line="280" w:lineRule="exact"/>
              <w:ind w:left="8" w:right="57" w:firstLine="2"/>
              <w:jc w:val="left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4．疾病统计指标的定义，计算方法和指标的意义及应用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（1）计划生育的指标定义及其计算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（2）计划生育指标的应用 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（3）人口死亡统计指标的定义及其计算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（4）人口死亡统计指标的应用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（5）寿命表的概念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（6）寿命表的编制原理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（7）寿命表的指标的意义及其应用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（8）疾病统计的概念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（9）疾病统计的指标定义及其意义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（10）疾病统计指标的应用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position w:val="0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position w:val="0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8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62" w:line="187" w:lineRule="auto"/>
        <w:ind w:left="3982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三、管理学</w:t>
      </w:r>
    </w:p>
    <w:p>
      <w:pPr>
        <w:spacing w:before="38"/>
        <w:rPr>
          <w:rFonts w:hint="default" w:ascii="Times New Roman" w:hAnsi="Times New Roman" w:cs="Times New Roman"/>
        </w:rPr>
      </w:pPr>
    </w:p>
    <w:tbl>
      <w:tblPr>
        <w:tblStyle w:val="7"/>
        <w:tblW w:w="944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2639"/>
        <w:gridCol w:w="2869"/>
        <w:gridCol w:w="1296"/>
        <w:gridCol w:w="13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4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3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692" w:type="dxa"/>
            <w:gridSpan w:val="2"/>
            <w:noWrap w:val="0"/>
            <w:vAlign w:val="top"/>
          </w:tcPr>
          <w:p>
            <w:pPr>
              <w:spacing w:before="0" w:line="260" w:lineRule="exact"/>
              <w:ind w:left="93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6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8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0" w:line="260" w:lineRule="exact"/>
              <w:ind w:left="33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spacing w:before="0" w:line="260" w:lineRule="exact"/>
              <w:ind w:left="8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48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一、导论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1．管理者与管理</w:t>
            </w:r>
          </w:p>
          <w:p>
            <w:pPr>
              <w:pStyle w:val="8"/>
              <w:spacing w:line="260" w:lineRule="exact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2．管理的演进</w:t>
            </w:r>
          </w:p>
        </w:tc>
        <w:tc>
          <w:tcPr>
            <w:tcW w:w="286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（1）管理的定义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（2）管理职能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（3）管理者角色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（4）有效的管理者也是成功的管理者吗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（5）管理者的工作具有普遍性吗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（6）科学管理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（7）一般行政管理理论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（8）人力资源方法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（9）全面质量管理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position w:val="0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48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5" w:right="18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二、定义管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理者的领域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1．组织文化与环境</w:t>
            </w:r>
          </w:p>
          <w:p>
            <w:pPr>
              <w:pStyle w:val="8"/>
              <w:spacing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2．国际管理</w:t>
            </w:r>
          </w:p>
          <w:p>
            <w:pPr>
              <w:pStyle w:val="8"/>
              <w:spacing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3．社会责任与管理道德</w:t>
            </w:r>
          </w:p>
          <w:p>
            <w:pPr>
              <w:pStyle w:val="8"/>
              <w:spacing w:before="0" w:line="280" w:lineRule="exact"/>
              <w:ind w:left="8" w:right="57" w:firstLine="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4．决策</w:t>
            </w:r>
          </w:p>
        </w:tc>
        <w:tc>
          <w:tcPr>
            <w:tcW w:w="286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（1）管理万能论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（2）管理象征论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（3）组织文化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（4）具体环境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（5）一般环境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（6）环境对管理的影响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（7）管理道德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（8）决策制定过程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（9）决策的类型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（10）群体决策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48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三、计划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1．计划的基础</w:t>
            </w:r>
          </w:p>
          <w:p>
            <w:pPr>
              <w:pStyle w:val="8"/>
              <w:spacing w:line="260" w:lineRule="exact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2．战略管理</w:t>
            </w:r>
          </w:p>
          <w:p>
            <w:pPr>
              <w:pStyle w:val="8"/>
              <w:spacing w:before="0" w:line="260" w:lineRule="exact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3．计划工具与技术</w:t>
            </w:r>
          </w:p>
        </w:tc>
        <w:tc>
          <w:tcPr>
            <w:tcW w:w="286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（1）计划的定义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（2）计划的类型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（3）计划的权变因素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 目标管理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（5）战略管理过程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（6）公司业务组和矩阵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（7）事业层战略框架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（8）评价环境的技术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（9）预算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（10）作业计划工具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48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0" w:line="260" w:lineRule="exact"/>
              <w:ind w:left="3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四、组织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1．组织的基础</w:t>
            </w:r>
          </w:p>
          <w:p>
            <w:pPr>
              <w:pStyle w:val="8"/>
              <w:spacing w:before="0" w:line="260" w:lineRule="exact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2．组织与职务设计</w:t>
            </w:r>
          </w:p>
          <w:p>
            <w:pPr>
              <w:pStyle w:val="8"/>
              <w:spacing w:line="260" w:lineRule="exact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3．人力资源管理</w:t>
            </w:r>
          </w:p>
          <w:p>
            <w:pPr>
              <w:pStyle w:val="8"/>
              <w:spacing w:before="0" w:line="260" w:lineRule="exact"/>
              <w:ind w:left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4．变革与创新管理</w:t>
            </w:r>
          </w:p>
        </w:tc>
        <w:tc>
          <w:tcPr>
            <w:tcW w:w="286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（1）组织结构的定义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（2）组织设计的定义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（3）组织设计的基本概念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（4）弗伦奇等人确认的“权力来源”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 xml:space="preserve">（5）组织设计的权变方法 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（6）组织设计选择指南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（7）职务特征模型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（8）人力资源管理过程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（9）人力资源规划过程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（10）技能分类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（11）管理生涯成功要领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（12）组织惯性与变革阻力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（13）激发创新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0" w:right="57" w:firstLine="0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8" w:right="57" w:firstLine="2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了解</w:t>
            </w:r>
          </w:p>
          <w:p>
            <w:pPr>
              <w:pStyle w:val="8"/>
              <w:spacing w:before="0" w:line="260" w:lineRule="exact"/>
              <w:ind w:left="0" w:right="57" w:firstLine="0"/>
              <w:rPr>
                <w:rFonts w:hint="default" w:ascii="Times New Roman" w:hAnsi="Times New Roman" w:eastAsia="仿宋_GB2312" w:cs="Times New Roman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熟练掌握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9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44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2639"/>
        <w:gridCol w:w="2869"/>
        <w:gridCol w:w="1296"/>
        <w:gridCol w:w="13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4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68" w:line="221" w:lineRule="auto"/>
              <w:ind w:left="42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3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68" w:line="223" w:lineRule="auto"/>
              <w:ind w:left="111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6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68" w:line="221" w:lineRule="auto"/>
              <w:ind w:left="122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692" w:type="dxa"/>
            <w:gridSpan w:val="2"/>
            <w:noWrap w:val="0"/>
            <w:vAlign w:val="top"/>
          </w:tcPr>
          <w:p>
            <w:pPr>
              <w:spacing w:before="128" w:line="220" w:lineRule="auto"/>
              <w:ind w:left="935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6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8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120" w:line="219" w:lineRule="auto"/>
              <w:ind w:left="334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spacing w:before="120" w:line="219" w:lineRule="auto"/>
              <w:ind w:left="86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7" w:hRule="atLeast"/>
          <w:jc w:val="center"/>
        </w:trPr>
        <w:tc>
          <w:tcPr>
            <w:tcW w:w="1248" w:type="dxa"/>
            <w:noWrap w:val="0"/>
            <w:vAlign w:val="top"/>
          </w:tcPr>
          <w:p>
            <w:pPr>
              <w:spacing w:line="2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五、领导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pStyle w:val="8"/>
              <w:spacing w:before="22" w:line="238" w:lineRule="auto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1．行为的基础</w:t>
            </w:r>
          </w:p>
          <w:p>
            <w:pPr>
              <w:pStyle w:val="8"/>
              <w:spacing w:before="22" w:line="238" w:lineRule="auto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2．理解群体与团队</w:t>
            </w:r>
            <w:r>
              <w:rPr>
                <w:rFonts w:hint="default" w:ascii="Times New Roman" w:hAnsi="Times New Roman" w:eastAsia="仿宋_GB2312" w:cs="Times New Roman"/>
                <w:spacing w:val="-3"/>
              </w:rPr>
              <w:t>工作</w:t>
            </w:r>
          </w:p>
          <w:p>
            <w:pPr>
              <w:pStyle w:val="8"/>
              <w:spacing w:before="22" w:line="238" w:lineRule="auto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3．激励员工</w:t>
            </w:r>
          </w:p>
          <w:p>
            <w:pPr>
              <w:pStyle w:val="8"/>
              <w:spacing w:before="22" w:line="238" w:lineRule="auto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4．领导</w:t>
            </w:r>
          </w:p>
          <w:p>
            <w:pPr>
              <w:pStyle w:val="8"/>
              <w:spacing w:before="22" w:line="238" w:lineRule="auto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5．沟通与人际交往技能</w:t>
            </w:r>
          </w:p>
        </w:tc>
        <w:tc>
          <w:tcPr>
            <w:tcW w:w="2869" w:type="dxa"/>
            <w:noWrap w:val="0"/>
            <w:vAlign w:val="top"/>
          </w:tcPr>
          <w:p>
            <w:pPr>
              <w:pStyle w:val="8"/>
              <w:spacing w:before="29" w:line="24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（1）认知失调理论</w:t>
            </w:r>
          </w:p>
          <w:p>
            <w:pPr>
              <w:pStyle w:val="8"/>
              <w:spacing w:line="220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（2）归因理论</w:t>
            </w:r>
          </w:p>
          <w:p>
            <w:pPr>
              <w:pStyle w:val="8"/>
              <w:spacing w:before="19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（3）对群体行为的理解</w:t>
            </w:r>
          </w:p>
          <w:p>
            <w:pPr>
              <w:pStyle w:val="8"/>
              <w:spacing w:before="23" w:line="238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（4）高效团队的特征</w:t>
            </w:r>
          </w:p>
          <w:p>
            <w:pPr>
              <w:pStyle w:val="8"/>
              <w:spacing w:line="220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（5）早期激励理论</w:t>
            </w:r>
          </w:p>
          <w:p>
            <w:pPr>
              <w:pStyle w:val="8"/>
              <w:spacing w:before="23" w:line="238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（6）当代激励理论</w:t>
            </w:r>
          </w:p>
          <w:p>
            <w:pPr>
              <w:pStyle w:val="8"/>
              <w:spacing w:before="1" w:line="219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（7）动机过程</w:t>
            </w:r>
          </w:p>
          <w:p>
            <w:pPr>
              <w:pStyle w:val="8"/>
              <w:spacing w:before="24" w:line="239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（8）行为理论</w:t>
            </w:r>
          </w:p>
          <w:p>
            <w:pPr>
              <w:pStyle w:val="8"/>
              <w:spacing w:line="220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（9）权变理论</w:t>
            </w:r>
          </w:p>
          <w:p>
            <w:pPr>
              <w:pStyle w:val="8"/>
              <w:spacing w:before="20" w:line="24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（10）领导的最新观点</w:t>
            </w:r>
          </w:p>
          <w:p>
            <w:pPr>
              <w:pStyle w:val="8"/>
              <w:spacing w:before="1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（11）沟通过程</w:t>
            </w:r>
          </w:p>
          <w:p>
            <w:pPr>
              <w:pStyle w:val="8"/>
              <w:spacing w:before="19" w:line="24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（12）有效沟通的障碍</w:t>
            </w:r>
          </w:p>
          <w:p>
            <w:pPr>
              <w:pStyle w:val="8"/>
              <w:spacing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（13）</w:t>
            </w:r>
            <w:r>
              <w:rPr>
                <w:rFonts w:hint="default" w:ascii="Times New Roman" w:hAnsi="Times New Roman" w:eastAsia="仿宋_GB2312" w:cs="Times New Roman"/>
                <w:spacing w:val="-5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</w:rPr>
              <w:t>“热炉”规则</w:t>
            </w:r>
          </w:p>
          <w:p>
            <w:pPr>
              <w:pStyle w:val="8"/>
              <w:spacing w:before="19" w:line="24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（14）冲突管理技能</w:t>
            </w:r>
          </w:p>
          <w:p>
            <w:pPr>
              <w:pStyle w:val="8"/>
              <w:spacing w:before="1" w:line="204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（15）谈判技能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29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21" w:lineRule="auto"/>
              <w:ind w:left="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18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05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Style w:val="8"/>
              <w:spacing w:before="29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21" w:lineRule="auto"/>
              <w:ind w:left="3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了解</w:t>
            </w:r>
          </w:p>
          <w:p>
            <w:pPr>
              <w:pStyle w:val="8"/>
              <w:spacing w:before="18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0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05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  <w:jc w:val="center"/>
        </w:trPr>
        <w:tc>
          <w:tcPr>
            <w:tcW w:w="1248" w:type="dxa"/>
            <w:noWrap w:val="0"/>
            <w:vAlign w:val="top"/>
          </w:tcPr>
          <w:p>
            <w:pPr>
              <w:spacing w:line="29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pStyle w:val="8"/>
              <w:spacing w:before="68" w:line="221" w:lineRule="auto"/>
              <w:ind w:left="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六、控制</w:t>
            </w:r>
          </w:p>
        </w:tc>
        <w:tc>
          <w:tcPr>
            <w:tcW w:w="2639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2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1．控制的基础</w:t>
            </w:r>
          </w:p>
          <w:p>
            <w:pPr>
              <w:pStyle w:val="8"/>
              <w:spacing w:before="22" w:line="238" w:lineRule="auto"/>
              <w:ind w:left="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2．信息控制系统</w:t>
            </w:r>
          </w:p>
          <w:p>
            <w:pPr>
              <w:pStyle w:val="8"/>
              <w:spacing w:line="220" w:lineRule="auto"/>
              <w:ind w:left="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3．作业管理</w:t>
            </w:r>
          </w:p>
        </w:tc>
        <w:tc>
          <w:tcPr>
            <w:tcW w:w="2869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（1）控制过程</w:t>
            </w:r>
          </w:p>
          <w:p>
            <w:pPr>
              <w:pStyle w:val="8"/>
              <w:spacing w:before="21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（2）控制的类型</w:t>
            </w:r>
          </w:p>
          <w:p>
            <w:pPr>
              <w:pStyle w:val="8"/>
              <w:spacing w:before="20" w:line="231" w:lineRule="auto"/>
              <w:ind w:left="18" w:right="4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（3）有效控制系统的特性（4）交流网络</w:t>
            </w:r>
          </w:p>
          <w:p>
            <w:pPr>
              <w:pStyle w:val="8"/>
              <w:spacing w:before="18" w:line="231" w:lineRule="auto"/>
              <w:ind w:left="11" w:right="241" w:firstLine="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（5）管理信息系统的演变过</w:t>
            </w:r>
            <w:r>
              <w:rPr>
                <w:rFonts w:hint="default" w:ascii="Times New Roman" w:hAnsi="Times New Roman" w:eastAsia="仿宋_GB2312" w:cs="Times New Roman"/>
              </w:rPr>
              <w:t>程</w:t>
            </w:r>
          </w:p>
          <w:p>
            <w:pPr>
              <w:pStyle w:val="8"/>
              <w:spacing w:before="19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（6）管理生产率</w:t>
            </w:r>
          </w:p>
          <w:p>
            <w:pPr>
              <w:pStyle w:val="8"/>
              <w:spacing w:before="23" w:line="238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（7）战略性的作业管理</w:t>
            </w:r>
          </w:p>
          <w:p>
            <w:pPr>
              <w:pStyle w:val="8"/>
              <w:spacing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（8）作业计划</w:t>
            </w:r>
          </w:p>
          <w:p>
            <w:pPr>
              <w:pStyle w:val="8"/>
              <w:spacing w:before="23" w:line="207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（9）作业控制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4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0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07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94" w:line="22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掌握</w:t>
            </w:r>
          </w:p>
          <w:p>
            <w:pPr>
              <w:pStyle w:val="8"/>
              <w:spacing w:before="20" w:line="241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  <w:p>
            <w:pPr>
              <w:pStyle w:val="8"/>
              <w:spacing w:before="1" w:line="207" w:lineRule="auto"/>
              <w:ind w:left="1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熟练掌握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0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62" w:line="185" w:lineRule="auto"/>
        <w:ind w:left="3857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sz w:val="31"/>
          <w:szCs w:val="31"/>
        </w:rPr>
        <w:t>四、卫生法学</w:t>
      </w:r>
    </w:p>
    <w:p>
      <w:pPr>
        <w:spacing w:before="322" w:line="213" w:lineRule="auto"/>
        <w:ind w:left="297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第一部分  卫生法学基本知识</w:t>
      </w:r>
    </w:p>
    <w:tbl>
      <w:tblPr>
        <w:tblStyle w:val="7"/>
        <w:tblW w:w="954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701"/>
        <w:gridCol w:w="2823"/>
        <w:gridCol w:w="1296"/>
        <w:gridCol w:w="14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3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70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3" w:lineRule="auto"/>
              <w:ind w:left="1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2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120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96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82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164" w:line="219" w:lineRule="auto"/>
              <w:ind w:left="2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spacing w:before="164" w:line="219" w:lineRule="auto"/>
              <w:ind w:left="6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272" w:type="dxa"/>
            <w:noWrap w:val="0"/>
            <w:vAlign w:val="top"/>
          </w:tcPr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45" w:lineRule="auto"/>
              <w:ind w:left="124" w:right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一、卫生法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与卫生法学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pStyle w:val="8"/>
              <w:spacing w:before="30" w:line="226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1．卫生法</w:t>
            </w:r>
          </w:p>
          <w:p>
            <w:pPr>
              <w:pStyle w:val="8"/>
              <w:spacing w:before="13" w:line="222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2．卫生法学</w:t>
            </w:r>
          </w:p>
          <w:p>
            <w:pPr>
              <w:pStyle w:val="8"/>
              <w:spacing w:before="21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3．卫生法的渊源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2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（1）定义与调整对象</w:t>
            </w:r>
          </w:p>
          <w:p>
            <w:pPr>
              <w:pStyle w:val="8"/>
              <w:spacing w:before="20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（2）定义与研究对象</w:t>
            </w:r>
          </w:p>
          <w:p>
            <w:pPr>
              <w:pStyle w:val="8"/>
              <w:spacing w:before="24" w:line="229" w:lineRule="auto"/>
              <w:ind w:left="15" w:right="207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（3）法律、法规、规章的制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定部门与效力级别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30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30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272" w:type="dxa"/>
            <w:noWrap w:val="0"/>
            <w:vAlign w:val="top"/>
          </w:tcPr>
          <w:p>
            <w:pPr>
              <w:pStyle w:val="8"/>
              <w:spacing w:before="282" w:line="251" w:lineRule="auto"/>
              <w:ind w:left="120" w:right="96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二、卫生法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律关系与法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律责任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1．法律关系</w:t>
            </w:r>
          </w:p>
          <w:p>
            <w:pPr>
              <w:pStyle w:val="8"/>
              <w:spacing w:before="20" w:line="24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2．法律关系构成要素</w:t>
            </w:r>
          </w:p>
          <w:p>
            <w:pPr>
              <w:pStyle w:val="8"/>
              <w:spacing w:line="220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3．法律责任</w:t>
            </w:r>
          </w:p>
          <w:p>
            <w:pPr>
              <w:pStyle w:val="8"/>
              <w:spacing w:before="19" w:line="221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4．行政法律责任分类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（1）概念与特征</w:t>
            </w:r>
          </w:p>
          <w:p>
            <w:pPr>
              <w:pStyle w:val="8"/>
              <w:spacing w:before="20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（2）主体、客体、内容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（3）概念、特点、分类</w:t>
            </w:r>
          </w:p>
          <w:p>
            <w:pPr>
              <w:pStyle w:val="8"/>
              <w:spacing w:before="19" w:line="231" w:lineRule="auto"/>
              <w:ind w:left="25" w:right="206" w:hanging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（4）行政处分与行政处罚的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区别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32" w:line="239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72" w:type="dxa"/>
            <w:noWrap w:val="0"/>
            <w:vAlign w:val="top"/>
          </w:tcPr>
          <w:p>
            <w:pPr>
              <w:pStyle w:val="8"/>
              <w:spacing w:before="59" w:line="235" w:lineRule="auto"/>
              <w:ind w:left="120" w:right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三、卫生立</w:t>
            </w:r>
            <w:r>
              <w:rPr>
                <w:rFonts w:hint="eastAsia" w:ascii="仿宋_GB2312" w:hAnsi="仿宋_GB2312" w:eastAsia="仿宋_GB2312" w:cs="仿宋_GB2312"/>
              </w:rPr>
              <w:t xml:space="preserve"> 法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1．卫生立法概念</w:t>
            </w:r>
          </w:p>
          <w:p>
            <w:pPr>
              <w:pStyle w:val="8"/>
              <w:spacing w:line="220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2．授权立法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31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（1）含义与依据</w:t>
            </w:r>
          </w:p>
          <w:p>
            <w:pPr>
              <w:pStyle w:val="8"/>
              <w:spacing w:before="2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（2）含义、类型与作用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1272" w:type="dxa"/>
            <w:noWrap w:val="0"/>
            <w:vAlign w:val="top"/>
          </w:tcPr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44" w:lineRule="auto"/>
              <w:ind w:left="119" w:right="96" w:firstLine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四、卫生行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政执法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1．卫生行政执法概述</w:t>
            </w:r>
          </w:p>
          <w:p>
            <w:pPr>
              <w:pStyle w:val="8"/>
              <w:spacing w:line="220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2．卫生行政执法行为</w:t>
            </w:r>
          </w:p>
          <w:p>
            <w:pPr>
              <w:pStyle w:val="8"/>
              <w:spacing w:before="23" w:line="238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3．卫生监督概述</w:t>
            </w:r>
          </w:p>
          <w:p>
            <w:pPr>
              <w:pStyle w:val="8"/>
              <w:spacing w:line="221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4．卫生监督范围</w:t>
            </w:r>
          </w:p>
          <w:p>
            <w:pPr>
              <w:pStyle w:val="8"/>
              <w:spacing w:before="22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5．卫生行政许可</w:t>
            </w:r>
          </w:p>
          <w:p>
            <w:pPr>
              <w:pStyle w:val="8"/>
              <w:spacing w:before="19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6．卫生行政处罚</w:t>
            </w:r>
          </w:p>
          <w:p>
            <w:pPr>
              <w:pStyle w:val="8"/>
              <w:spacing w:before="23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7．卫生行政强制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（1）概念与原则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（2）概念与效力</w:t>
            </w:r>
          </w:p>
          <w:p>
            <w:pPr>
              <w:pStyle w:val="8"/>
              <w:spacing w:before="2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（3）定义、性质、意义</w:t>
            </w:r>
          </w:p>
          <w:p>
            <w:pPr>
              <w:pStyle w:val="8"/>
              <w:spacing w:before="18" w:line="231" w:lineRule="auto"/>
              <w:ind w:left="14" w:right="198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（4）预防性与经常性卫生监督内容</w:t>
            </w:r>
          </w:p>
          <w:p>
            <w:pPr>
              <w:pStyle w:val="8"/>
              <w:spacing w:before="2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（5）许可的定义与程序</w:t>
            </w:r>
          </w:p>
          <w:p>
            <w:pPr>
              <w:pStyle w:val="8"/>
              <w:spacing w:before="24" w:line="229" w:lineRule="auto"/>
              <w:ind w:left="10" w:right="205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（6）定义、原则、程序、种</w:t>
            </w:r>
            <w:r>
              <w:rPr>
                <w:rFonts w:hint="eastAsia" w:ascii="仿宋_GB2312" w:hAnsi="仿宋_GB2312" w:eastAsia="仿宋_GB2312" w:cs="仿宋_GB2312"/>
              </w:rPr>
              <w:t>类</w:t>
            </w:r>
          </w:p>
          <w:p>
            <w:pPr>
              <w:pStyle w:val="8"/>
              <w:spacing w:before="21" w:line="223" w:lineRule="auto"/>
              <w:ind w:left="9" w:right="197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（7）概念、特征、内容、程</w:t>
            </w:r>
            <w:r>
              <w:rPr>
                <w:rFonts w:hint="eastAsia" w:ascii="仿宋_GB2312" w:hAnsi="仿宋_GB2312" w:eastAsia="仿宋_GB2312" w:cs="仿宋_GB2312"/>
              </w:rPr>
              <w:t>序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了解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了解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了解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了解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了解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了解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272" w:type="dxa"/>
            <w:noWrap w:val="0"/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45" w:lineRule="auto"/>
              <w:ind w:left="119" w:right="96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五、卫生行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政复议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1．卫生行政复议概述</w:t>
            </w:r>
          </w:p>
          <w:p>
            <w:pPr>
              <w:pStyle w:val="8"/>
              <w:spacing w:before="20" w:line="231" w:lineRule="auto"/>
              <w:ind w:left="11" w:right="487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2．卫生行政复议的原则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3．卫生行政复议程序</w:t>
            </w:r>
          </w:p>
          <w:p>
            <w:pPr>
              <w:pStyle w:val="8"/>
              <w:spacing w:before="18" w:line="221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4．卫生行政复议决定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（1）定义、性质、特征</w:t>
            </w:r>
          </w:p>
          <w:p>
            <w:pPr>
              <w:pStyle w:val="8"/>
              <w:spacing w:before="19" w:line="231" w:lineRule="auto"/>
              <w:ind w:left="12" w:right="198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（2）合理性、公正性、公开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性及时性、便民性</w:t>
            </w:r>
          </w:p>
          <w:p>
            <w:pPr>
              <w:pStyle w:val="8"/>
              <w:spacing w:before="20" w:line="231" w:lineRule="auto"/>
              <w:ind w:left="15" w:right="197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（3）申请、受理、审查、决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定</w:t>
            </w:r>
          </w:p>
          <w:p>
            <w:pPr>
              <w:pStyle w:val="8"/>
              <w:spacing w:before="19" w:line="20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（4）决定的种类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545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26"/>
              </w:rPr>
              <w:t>了解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93" w:line="206" w:lineRule="auto"/>
              <w:ind w:left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545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26"/>
              </w:rPr>
              <w:t>了解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93" w:line="206" w:lineRule="auto"/>
              <w:ind w:left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272" w:type="dxa"/>
            <w:noWrap w:val="0"/>
            <w:vAlign w:val="top"/>
          </w:tcPr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71" w:lineRule="auto"/>
              <w:ind w:left="119" w:right="96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六、卫生行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政讼诉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1．卫生行政讼诉概述</w:t>
            </w:r>
          </w:p>
          <w:p>
            <w:pPr>
              <w:pStyle w:val="8"/>
              <w:spacing w:before="20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2．卫生行政诉讼受案范围</w:t>
            </w:r>
          </w:p>
          <w:p>
            <w:pPr>
              <w:pStyle w:val="8"/>
              <w:spacing w:before="22" w:line="238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3．卫生行政诉讼管辖</w:t>
            </w:r>
          </w:p>
          <w:p>
            <w:pPr>
              <w:pStyle w:val="8"/>
              <w:spacing w:line="220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4．卫生行政诉讼证据</w:t>
            </w:r>
          </w:p>
          <w:p>
            <w:pPr>
              <w:pStyle w:val="8"/>
              <w:spacing w:before="23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5．卫生行政诉讼程序</w:t>
            </w:r>
          </w:p>
          <w:p>
            <w:pPr>
              <w:pStyle w:val="8"/>
              <w:spacing w:before="19" w:line="231" w:lineRule="auto"/>
              <w:ind w:left="13" w:right="278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6．卫生行政诉讼法律适用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7．卫生行政赔偿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（1）定义、性质、原则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（2）概念与种类</w:t>
            </w:r>
          </w:p>
          <w:p>
            <w:pPr>
              <w:pStyle w:val="8"/>
              <w:spacing w:before="23" w:line="229" w:lineRule="auto"/>
              <w:ind w:left="11" w:right="220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（3）级别管辖、地域管辖、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移送管辖</w:t>
            </w:r>
          </w:p>
          <w:p>
            <w:pPr>
              <w:pStyle w:val="8"/>
              <w:spacing w:before="23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（4）举证责任分配原则</w:t>
            </w:r>
          </w:p>
          <w:p>
            <w:pPr>
              <w:pStyle w:val="8"/>
              <w:spacing w:before="21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（5）一审程序，二审程序</w:t>
            </w:r>
          </w:p>
          <w:p>
            <w:pPr>
              <w:pStyle w:val="8"/>
              <w:spacing w:before="23" w:line="229" w:lineRule="auto"/>
              <w:ind w:left="12" w:right="202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（6）法律法规，规章及规范性文件</w:t>
            </w:r>
          </w:p>
          <w:p>
            <w:pPr>
              <w:pStyle w:val="8"/>
              <w:spacing w:before="22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（7）原则、程序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3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93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"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93" w:line="207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56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94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"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93" w:line="207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1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278" w:line="220" w:lineRule="auto"/>
        <w:ind w:left="26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第二部分  公共卫生管理法律制度</w:t>
      </w:r>
    </w:p>
    <w:p>
      <w:pPr>
        <w:spacing w:before="292" w:line="212" w:lineRule="auto"/>
        <w:ind w:left="303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pacing w:val="-1"/>
          <w:sz w:val="21"/>
          <w:szCs w:val="21"/>
        </w:rPr>
        <w:t>（请注意查阅新修订的《传染病防治法》及</w:t>
      </w:r>
      <w:r>
        <w:rPr>
          <w:rFonts w:hint="eastAsia" w:ascii="楷体_GB2312" w:hAnsi="楷体_GB2312" w:eastAsia="楷体_GB2312" w:cs="楷体_GB2312"/>
          <w:spacing w:val="-30"/>
          <w:sz w:val="21"/>
          <w:szCs w:val="21"/>
        </w:rPr>
        <w:t xml:space="preserve"> </w:t>
      </w:r>
      <w:r>
        <w:rPr>
          <w:rFonts w:hint="eastAsia" w:ascii="楷体_GB2312" w:hAnsi="楷体_GB2312" w:eastAsia="楷体_GB2312" w:cs="楷体_GB2312"/>
          <w:spacing w:val="-1"/>
          <w:sz w:val="21"/>
          <w:szCs w:val="21"/>
        </w:rPr>
        <w:t>2003</w:t>
      </w:r>
      <w:r>
        <w:rPr>
          <w:rFonts w:hint="eastAsia" w:ascii="楷体_GB2312" w:hAnsi="楷体_GB2312" w:eastAsia="楷体_GB2312" w:cs="楷体_GB2312"/>
          <w:spacing w:val="-46"/>
          <w:sz w:val="21"/>
          <w:szCs w:val="21"/>
        </w:rPr>
        <w:t xml:space="preserve"> </w:t>
      </w:r>
      <w:r>
        <w:rPr>
          <w:rFonts w:hint="eastAsia" w:ascii="楷体_GB2312" w:hAnsi="楷体_GB2312" w:eastAsia="楷体_GB2312" w:cs="楷体_GB2312"/>
          <w:spacing w:val="-1"/>
          <w:sz w:val="21"/>
          <w:szCs w:val="21"/>
        </w:rPr>
        <w:t>年以来新颁布的传染病防治法律法规）</w:t>
      </w:r>
    </w:p>
    <w:tbl>
      <w:tblPr>
        <w:tblStyle w:val="7"/>
        <w:tblW w:w="9596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2720"/>
        <w:gridCol w:w="2809"/>
        <w:gridCol w:w="1303"/>
        <w:gridCol w:w="14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6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8" w:line="221" w:lineRule="auto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72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9" w:line="223" w:lineRule="auto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9" w:line="221" w:lineRule="auto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800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99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8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before="190" w:line="219" w:lineRule="auto"/>
              <w:ind w:left="28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spacing w:before="183" w:line="219" w:lineRule="auto"/>
              <w:ind w:left="8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70" w:lineRule="auto"/>
              <w:ind w:left="25" w:right="218" w:hanging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一、传染病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防治法</w:t>
            </w: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0" w:line="22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1．法定传染病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0" w:line="230" w:lineRule="auto"/>
              <w:ind w:left="17" w:right="1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（1）法定传染病分类及数量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（2）甲类传染病名单</w:t>
            </w:r>
          </w:p>
          <w:p>
            <w:pPr>
              <w:pStyle w:val="8"/>
              <w:spacing w:before="20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（3）按甲类处理的乙类名单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29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29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0" w:line="272" w:lineRule="auto"/>
              <w:ind w:left="15" w:right="88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2．专业机构预防传染病的职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责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0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（1）疾控机构</w:t>
            </w:r>
          </w:p>
          <w:p>
            <w:pPr>
              <w:pStyle w:val="8"/>
              <w:spacing w:before="23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（2）医疗机构</w:t>
            </w:r>
          </w:p>
          <w:p>
            <w:pPr>
              <w:pStyle w:val="8"/>
              <w:spacing w:before="20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（3）实验机构</w:t>
            </w:r>
          </w:p>
          <w:p>
            <w:pPr>
              <w:pStyle w:val="8"/>
              <w:spacing w:before="24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（4）采供血机构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23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3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9" w:line="221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3．专业机构控制传染病的职</w:t>
            </w:r>
            <w:r>
              <w:rPr>
                <w:rFonts w:hint="eastAsia" w:ascii="仿宋_GB2312" w:hAnsi="仿宋_GB2312" w:eastAsia="仿宋_GB2312" w:cs="仿宋_GB2312"/>
              </w:rPr>
              <w:t xml:space="preserve"> 责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2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（1）医疗机构</w:t>
            </w:r>
          </w:p>
          <w:p>
            <w:pPr>
              <w:pStyle w:val="8"/>
              <w:spacing w:before="20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（2）疾控机构</w:t>
            </w:r>
          </w:p>
          <w:p>
            <w:pPr>
              <w:pStyle w:val="8"/>
              <w:spacing w:before="24" w:line="229" w:lineRule="auto"/>
              <w:ind w:left="10" w:right="191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（3）医疗机构与疾控机构的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特别措施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3" w:line="238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4．医疗机构在传染病</w:t>
            </w:r>
          </w:p>
          <w:p>
            <w:pPr>
              <w:pStyle w:val="8"/>
              <w:spacing w:line="220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救治工作中的义务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3" w:line="230" w:lineRule="auto"/>
              <w:ind w:left="10" w:right="183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（1）预检、分诊、救治、救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援</w:t>
            </w:r>
          </w:p>
          <w:p>
            <w:pPr>
              <w:pStyle w:val="8"/>
              <w:spacing w:before="22" w:line="204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（2）消毒、隔离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5．卫生行政机关的职</w:t>
            </w:r>
          </w:p>
          <w:p>
            <w:pPr>
              <w:pStyle w:val="8"/>
              <w:spacing w:line="22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责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（1）各种监督检查</w:t>
            </w:r>
          </w:p>
          <w:p>
            <w:pPr>
              <w:pStyle w:val="8"/>
              <w:spacing w:before="2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（2）监督检查时的权利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1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6．法律责任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4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（1）政府</w:t>
            </w:r>
          </w:p>
          <w:p>
            <w:pPr>
              <w:pStyle w:val="8"/>
              <w:spacing w:before="23" w:line="238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（2）卫生行政部门</w:t>
            </w:r>
          </w:p>
          <w:p>
            <w:pPr>
              <w:pStyle w:val="8"/>
              <w:spacing w:line="219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（3）疾控机构等</w:t>
            </w:r>
          </w:p>
          <w:p>
            <w:pPr>
              <w:pStyle w:val="8"/>
              <w:spacing w:before="23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（4）医疗机构</w:t>
            </w:r>
          </w:p>
          <w:p>
            <w:pPr>
              <w:pStyle w:val="8"/>
              <w:spacing w:before="21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（5）采供血机构</w:t>
            </w:r>
          </w:p>
          <w:p>
            <w:pPr>
              <w:pStyle w:val="8"/>
              <w:spacing w:before="23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（6）生物实验机构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3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3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298" w:line="269" w:lineRule="auto"/>
              <w:ind w:left="14" w:right="203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二、国境卫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生检疫法</w:t>
            </w: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7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1．国境卫生检疫概述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6" w:line="222" w:lineRule="auto"/>
              <w:ind w:left="9" w:right="67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定义、检疫传染病、监测传染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病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7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7" w:line="221" w:lineRule="auto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20" w:type="dxa"/>
            <w:noWrap w:val="0"/>
            <w:vAlign w:val="top"/>
          </w:tcPr>
          <w:p>
            <w:pPr>
              <w:pStyle w:val="8"/>
              <w:spacing w:before="34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2．国境卫生检疫的对象</w:t>
            </w:r>
          </w:p>
        </w:tc>
        <w:tc>
          <w:tcPr>
            <w:tcW w:w="2809" w:type="dxa"/>
            <w:noWrap w:val="0"/>
            <w:vAlign w:val="top"/>
          </w:tcPr>
          <w:p>
            <w:pPr>
              <w:pStyle w:val="8"/>
              <w:spacing w:before="35" w:line="220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人员、货物、交通工具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pStyle w:val="8"/>
              <w:spacing w:before="35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8"/>
              <w:spacing w:before="35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2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114"/>
        <w:rPr>
          <w:rFonts w:hint="default" w:ascii="Times New Roman" w:hAnsi="Times New Roman" w:cs="Times New Roman"/>
        </w:rPr>
      </w:pPr>
    </w:p>
    <w:tbl>
      <w:tblPr>
        <w:tblStyle w:val="7"/>
        <w:tblW w:w="9587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450"/>
        <w:gridCol w:w="3092"/>
        <w:gridCol w:w="1313"/>
        <w:gridCol w:w="14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4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09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before="0" w:line="320" w:lineRule="exact"/>
              <w:ind w:left="9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4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09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before="0" w:line="32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before="0" w:line="320" w:lineRule="exact"/>
              <w:ind w:left="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20" w:lineRule="exact"/>
              <w:ind w:left="121" w:right="40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三、食品卫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1．食品卫生法的调整范围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9" w:right="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食品、食品添加剂、容器、设备材料、消毒剂、洗涤剂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2．食品生产经营的规定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9" w:righ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基本卫生要求、禁止生产经营的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食品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3．食品生产经营的卫生许可条件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环境、人员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4．食品卫生监督执法的职能分工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卫生、工商、质检、药监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20" w:lineRule="exact"/>
              <w:ind w:left="134" w:right="65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四、职业病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防治法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1．职业病防治的法律、法规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法律与法规的名称与数量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2．职业病的前期预防 的规定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4" w:right="171" w:firstLine="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申报、预评价、审查防护设施、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效果评价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9" w:right="2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3．对职业卫生服务机构的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规定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5" w:right="4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（1）职业病诊断资质、程序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（2）职业病鉴定资质、程序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4．职业病患者管理的规定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诊治、康复、调离、待遇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20" w:lineRule="exact"/>
              <w:ind w:left="119" w:right="65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五、突发公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共卫生事件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应急条例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1．突发公共卫生事件概述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定义与分类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3" w:right="2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2．突发公共卫生事件处理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原则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原则与特别措施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0" w:right="2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3．突发公共卫生事件应急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预案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内容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2" w:right="2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4．突发公共卫生事件应急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处置的几项制度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报告、通报、举报、信息发布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5．对医疗救护的有关规定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1" w:right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救援、接诊、转诊、隔离，</w:t>
            </w:r>
            <w:r>
              <w:rPr>
                <w:rFonts w:hint="eastAsia" w:ascii="仿宋_GB2312" w:hAnsi="仿宋_GB2312" w:eastAsia="仿宋_GB2312" w:cs="仿宋_GB2312"/>
                <w:spacing w:val="-7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“四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早”与“三就地”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9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20" w:lineRule="exact"/>
              <w:ind w:left="120" w:right="65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六、医疗废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物管理条例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1．医疗废物概述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定义与分类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32" w:line="271" w:lineRule="auto"/>
              <w:ind w:left="15" w:right="88" w:hanging="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2．医疗机构应履行的义务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收集、储存、转运的要求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 w:right="2" w:firstLine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3．医疗机构的管理与管理 制度</w:t>
            </w:r>
          </w:p>
        </w:tc>
        <w:tc>
          <w:tcPr>
            <w:tcW w:w="309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登记制度，“转联单”制度</w:t>
            </w:r>
          </w:p>
          <w:p>
            <w:pPr>
              <w:pStyle w:val="8"/>
              <w:spacing w:before="0" w:line="32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报告制度，禁止随意处置制度</w:t>
            </w:r>
          </w:p>
        </w:tc>
        <w:tc>
          <w:tcPr>
            <w:tcW w:w="1313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3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609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452"/>
        <w:gridCol w:w="3131"/>
        <w:gridCol w:w="1183"/>
        <w:gridCol w:w="15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5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45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102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13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35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pacing w:before="133" w:line="220" w:lineRule="auto"/>
              <w:ind w:left="95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45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3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before="191" w:line="360" w:lineRule="auto"/>
              <w:ind w:left="228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spacing w:before="186" w:line="360" w:lineRule="auto"/>
              <w:ind w:left="10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88" w:lineRule="auto"/>
              <w:ind w:left="120" w:right="131" w:hanging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七、放射卫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生防护法律制度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 w:right="2" w:firstLine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1．对放射卫生工作单位许可条件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spacing w:before="304" w:line="220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场所、人员、管理、规章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3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 w:right="2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2．放射卫生监督管理的部门分工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卫生部门、公安部门、环保部门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3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 w:right="2" w:firstLine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3．单位放射卫生管理内容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spacing w:before="111" w:line="265" w:lineRule="auto"/>
              <w:ind w:left="118" w:right="102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防护设施、生产、储存、运输、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使用、废物处理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 w:right="2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4．放射事故处理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spacing w:before="139" w:line="221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定义、分类、处理原则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pStyle w:val="8"/>
              <w:spacing w:before="139" w:line="221" w:lineRule="auto"/>
              <w:ind w:left="1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pStyle w:val="8"/>
              <w:spacing w:before="139" w:line="221" w:lineRule="auto"/>
              <w:ind w:left="1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303" w:type="dxa"/>
            <w:noWrap w:val="0"/>
            <w:vAlign w:val="top"/>
          </w:tcPr>
          <w:p>
            <w:pPr>
              <w:pStyle w:val="8"/>
              <w:spacing w:before="288" w:line="270" w:lineRule="auto"/>
              <w:ind w:left="122" w:right="131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八、学校卫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生工作条例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pStyle w:val="8"/>
              <w:spacing w:before="0" w:line="320" w:lineRule="exact"/>
              <w:ind w:left="0" w:right="2" w:firstLine="0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学校卫生管理范围与要求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spacing w:before="110" w:line="283" w:lineRule="auto"/>
              <w:ind w:left="118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管理制度、卫生保健、生产劳动、体育锻炼、建筑设备、卫生设施饮食卫生、健康教育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303" w:type="dxa"/>
            <w:noWrap w:val="0"/>
            <w:vAlign w:val="top"/>
          </w:tcPr>
          <w:p>
            <w:pPr>
              <w:pStyle w:val="8"/>
              <w:spacing w:before="296" w:line="287" w:lineRule="auto"/>
              <w:ind w:left="120" w:right="131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九、公共场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所卫生管理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条例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en-US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en-US"/>
              </w:rPr>
            </w:pPr>
          </w:p>
          <w:p>
            <w:pPr>
              <w:pStyle w:val="8"/>
              <w:spacing w:before="69" w:line="221" w:lineRule="auto"/>
              <w:ind w:left="123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公共场所卫生概述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场所的定义与分类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3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303" w:type="dxa"/>
            <w:noWrap w:val="0"/>
            <w:vAlign w:val="top"/>
          </w:tcPr>
          <w:p>
            <w:pPr>
              <w:pStyle w:val="8"/>
              <w:spacing w:before="246" w:line="287" w:lineRule="auto"/>
              <w:ind w:left="121" w:right="17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十、化妆品</w:t>
            </w:r>
            <w:r>
              <w:rPr>
                <w:rFonts w:hint="eastAsia" w:ascii="仿宋_GB2312" w:hAnsi="仿宋_GB2312" w:eastAsia="仿宋_GB2312" w:cs="仿宋_GB2312"/>
                <w:spacing w:val="40"/>
              </w:rPr>
              <w:t>卫生监督</w:t>
            </w:r>
            <w:r>
              <w:rPr>
                <w:rFonts w:hint="eastAsia" w:ascii="仿宋_GB2312" w:hAnsi="仿宋_GB2312" w:eastAsia="仿宋_GB2312" w:cs="仿宋_GB2312"/>
                <w:spacing w:val="28"/>
              </w:rPr>
              <w:t>条例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en-US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en-US"/>
              </w:rPr>
            </w:pPr>
          </w:p>
          <w:p>
            <w:pPr>
              <w:pStyle w:val="8"/>
              <w:spacing w:before="69" w:line="221" w:lineRule="auto"/>
              <w:ind w:left="117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化妆品卫生概述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spacing w:line="3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（1）化妆品的定义</w:t>
            </w:r>
          </w:p>
          <w:p>
            <w:pPr>
              <w:pStyle w:val="8"/>
              <w:spacing w:before="113" w:line="221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（2）化妆品卫生标准要求分类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pStyle w:val="8"/>
              <w:spacing w:before="0" w:line="520" w:lineRule="exact"/>
              <w:ind w:left="0"/>
              <w:rPr>
                <w:rFonts w:hint="eastAsia" w:ascii="仿宋_GB2312" w:hAnsi="仿宋_GB2312" w:eastAsia="仿宋_GB2312" w:cs="仿宋_GB2312"/>
                <w:spacing w:val="-7"/>
              </w:rPr>
            </w:pPr>
          </w:p>
          <w:p>
            <w:pPr>
              <w:pStyle w:val="8"/>
              <w:spacing w:before="0" w:line="520" w:lineRule="exact"/>
              <w:ind w:lef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363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1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4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56" w:line="219" w:lineRule="auto"/>
        <w:ind w:left="19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第三部分 医疗机构与医疗行为管理的法律制度</w:t>
      </w:r>
    </w:p>
    <w:p>
      <w:pPr>
        <w:spacing w:before="22"/>
        <w:rPr>
          <w:rFonts w:hint="default" w:ascii="Times New Roman" w:hAnsi="Times New Roman" w:cs="Times New Roman"/>
        </w:rPr>
      </w:pPr>
    </w:p>
    <w:tbl>
      <w:tblPr>
        <w:tblStyle w:val="7"/>
        <w:tblW w:w="961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2754"/>
        <w:gridCol w:w="2778"/>
        <w:gridCol w:w="1238"/>
        <w:gridCol w:w="1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48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5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117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77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18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18" w:type="dxa"/>
            <w:gridSpan w:val="2"/>
            <w:noWrap w:val="0"/>
            <w:vAlign w:val="top"/>
          </w:tcPr>
          <w:p>
            <w:pPr>
              <w:spacing w:before="111" w:line="220" w:lineRule="auto"/>
              <w:ind w:left="95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spacing w:before="185" w:line="360" w:lineRule="auto"/>
              <w:ind w:left="25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spacing w:before="178" w:line="360" w:lineRule="auto"/>
              <w:ind w:left="5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1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1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64" w:lineRule="auto"/>
              <w:ind w:left="121" w:right="196" w:firstLine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一、卫生技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术人员管理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制度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1" w:line="221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1．执业医师法概述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79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考试分类、注册与注销注册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7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7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1" w:line="221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2．执业医师的权利与义务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77" w:line="221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权利、义务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77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77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11" w:line="221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3．执业医师的执业规则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87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分类及意义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87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87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4" w:line="221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4．护士资格考试与注册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82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考试规定、注册规定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8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8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88" w:line="219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5．护士执业规则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66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分类及意义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67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6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4" w:line="251" w:lineRule="auto"/>
              <w:ind w:left="118" w:right="51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5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．执业药师资格考试与注</w:t>
            </w:r>
            <w:r>
              <w:rPr>
                <w:rFonts w:hint="eastAsia" w:ascii="仿宋_GB2312" w:hAnsi="仿宋_GB2312" w:eastAsia="仿宋_GB2312" w:cs="仿宋_GB2312"/>
              </w:rPr>
              <w:t xml:space="preserve"> 册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242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考试规定、注册规定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242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24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79" w:line="208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7．执业药师资格的职责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54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分类及意义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55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55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253" w:line="252" w:lineRule="auto"/>
              <w:ind w:left="123" w:right="1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二、医疗机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构管理制度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237" w:line="220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1．医疗机构管理条例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75" w:line="231" w:lineRule="auto"/>
              <w:ind w:left="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</w:rPr>
              <w:t>设置与审批条件、程序、登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记、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执业要求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213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213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17" w:line="219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2．医疗广告管理规定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96" w:line="220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基本要求与禁止性规定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96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96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64" w:lineRule="auto"/>
              <w:ind w:left="122" w:right="196" w:hanging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三、药品与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医疗器械管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理化制度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1．药品管理的规定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12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（1）新药审批、特殊药品</w:t>
            </w:r>
          </w:p>
          <w:p>
            <w:pPr>
              <w:pStyle w:val="8"/>
              <w:spacing w:before="23" w:line="229" w:lineRule="auto"/>
              <w:ind w:left="16" w:right="1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（2）进出口药品、药品淘汰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（3）中药管理、生物制品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（4）非处方药管理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126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掌握</w:t>
            </w:r>
          </w:p>
          <w:p>
            <w:pPr>
              <w:pStyle w:val="8"/>
              <w:spacing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掌握</w:t>
            </w:r>
          </w:p>
          <w:p>
            <w:pPr>
              <w:pStyle w:val="8"/>
              <w:spacing w:before="1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掌握</w:t>
            </w:r>
          </w:p>
          <w:p>
            <w:pPr>
              <w:pStyle w:val="8"/>
              <w:spacing w:before="2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126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掌握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了解</w:t>
            </w:r>
          </w:p>
          <w:p>
            <w:pPr>
              <w:pStyle w:val="8"/>
              <w:spacing w:before="1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了解</w:t>
            </w:r>
          </w:p>
          <w:p>
            <w:pPr>
              <w:pStyle w:val="8"/>
              <w:spacing w:before="2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264" w:line="220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2．医疗机制剂管理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103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（1）审批条件与程序</w:t>
            </w:r>
          </w:p>
          <w:p>
            <w:pPr>
              <w:pStyle w:val="8"/>
              <w:spacing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（2）制剂室的规定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103" w:line="24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103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3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63" w:lineRule="auto"/>
              <w:ind w:left="122" w:right="196" w:firstLine="18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四、血液与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血液制品管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理制度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84" w:line="210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1．血液与血液制品概述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60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血液制品、原料血浆的定义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60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60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1" w:line="252" w:lineRule="auto"/>
              <w:ind w:left="123" w:right="430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2．血液生产与使用的规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103" w:line="231" w:lineRule="auto"/>
              <w:ind w:left="16" w:right="3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（1）血站设立与审批条件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（2）血站执业的规定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103" w:line="24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103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92" w:line="218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3．献血对象的管理规定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68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献血条件及献血的规定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68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80" w:line="207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4．临床用血的管理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56" w:line="221" w:lineRule="auto"/>
              <w:ind w:left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临床用血技术规范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56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56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238" w:line="221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5．血液制品管理的规定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82" w:line="229" w:lineRule="auto"/>
              <w:ind w:left="16" w:right="1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（1）单采血浆站的设立条件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（2）血液制品的生产要求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81" w:line="238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81" w:line="23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63" w:lineRule="auto"/>
              <w:ind w:left="120" w:right="196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五、母婴保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健管理法律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制度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0" w:line="221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1．母婴保健法的规定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78" w:line="220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机构与人员的规定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7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78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239" w:line="221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2．婚前保健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80" w:line="231" w:lineRule="auto"/>
              <w:ind w:left="27" w:hanging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婚前保健的内容、医学/检查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的疾病分类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217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217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100" w:line="221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3．孕产期保健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76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孕产期保健的内容与范围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7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76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82" w:line="207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</w:rPr>
              <w:t>4．母婴保健医学技术鉴定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pStyle w:val="8"/>
              <w:spacing w:before="58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鉴定组织、鉴定程序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8"/>
              <w:spacing w:before="57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8"/>
              <w:spacing w:before="57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5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56" w:line="220" w:lineRule="auto"/>
        <w:ind w:left="236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第四部分 医疗事故处置与预防的法律制度</w:t>
      </w:r>
    </w:p>
    <w:p>
      <w:pPr>
        <w:spacing w:before="25"/>
        <w:rPr>
          <w:rFonts w:hint="default" w:ascii="Times New Roman" w:hAnsi="Times New Roman" w:cs="Times New Roman"/>
        </w:rPr>
      </w:pPr>
    </w:p>
    <w:tbl>
      <w:tblPr>
        <w:tblStyle w:val="7"/>
        <w:tblW w:w="9772" w:type="dxa"/>
        <w:jc w:val="center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349"/>
        <w:gridCol w:w="3061"/>
        <w:gridCol w:w="1248"/>
        <w:gridCol w:w="1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5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628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34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3" w:lineRule="auto"/>
              <w:ind w:left="96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06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5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132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09" w:type="dxa"/>
            <w:gridSpan w:val="2"/>
            <w:noWrap w:val="0"/>
            <w:vAlign w:val="top"/>
          </w:tcPr>
          <w:p>
            <w:pPr>
              <w:spacing w:before="183" w:line="220" w:lineRule="auto"/>
              <w:ind w:left="94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6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34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0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before="178" w:line="360" w:lineRule="auto"/>
              <w:ind w:left="31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spacing w:before="178" w:line="360" w:lineRule="auto"/>
              <w:ind w:left="5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65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357" w:lineRule="auto"/>
              <w:ind w:left="124" w:right="270" w:firstLine="8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医疗事故处理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条例等法律法</w:t>
            </w:r>
          </w:p>
          <w:p>
            <w:pPr>
              <w:pStyle w:val="8"/>
              <w:spacing w:line="222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</w:t>
            </w:r>
          </w:p>
        </w:tc>
        <w:tc>
          <w:tcPr>
            <w:tcW w:w="2349" w:type="dxa"/>
            <w:noWrap w:val="0"/>
            <w:vAlign w:val="top"/>
          </w:tcPr>
          <w:p>
            <w:pPr>
              <w:pStyle w:val="8"/>
              <w:spacing w:before="94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．医疗事故概述</w:t>
            </w:r>
          </w:p>
        </w:tc>
        <w:tc>
          <w:tcPr>
            <w:tcW w:w="3061" w:type="dxa"/>
            <w:noWrap w:val="0"/>
            <w:vAlign w:val="top"/>
          </w:tcPr>
          <w:p>
            <w:pPr>
              <w:pStyle w:val="8"/>
              <w:spacing w:before="94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定义与分级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pStyle w:val="8"/>
              <w:spacing w:before="94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pStyle w:val="8"/>
              <w:spacing w:before="94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6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spacing w:line="42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．医患双方权利与义务</w:t>
            </w:r>
          </w:p>
        </w:tc>
        <w:tc>
          <w:tcPr>
            <w:tcW w:w="3061" w:type="dxa"/>
            <w:noWrap w:val="0"/>
            <w:vAlign w:val="top"/>
          </w:tcPr>
          <w:p>
            <w:pPr>
              <w:pStyle w:val="8"/>
              <w:spacing w:before="2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（1）构成要件</w:t>
            </w:r>
          </w:p>
          <w:p>
            <w:pPr>
              <w:pStyle w:val="8"/>
              <w:spacing w:before="23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（2）患者的权利与义务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（3）医生的权利与义务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pStyle w:val="8"/>
              <w:spacing w:before="219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pStyle w:val="8"/>
              <w:spacing w:before="219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16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35" w:lineRule="auto"/>
              <w:ind w:left="11" w:right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3 ．医疗事故的预防与处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理</w:t>
            </w:r>
          </w:p>
        </w:tc>
        <w:tc>
          <w:tcPr>
            <w:tcW w:w="30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（1）对病例资料的要求</w:t>
            </w:r>
          </w:p>
          <w:p>
            <w:pPr>
              <w:pStyle w:val="8"/>
              <w:spacing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（2）医疗事故的报告</w:t>
            </w:r>
          </w:p>
          <w:p>
            <w:pPr>
              <w:pStyle w:val="8"/>
              <w:spacing w:before="20" w:line="231" w:lineRule="auto"/>
              <w:ind w:left="16" w:right="4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（3）可疑物品的封存与保管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（4）尸体检查的规定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pStyle w:val="8"/>
              <w:spacing w:before="216" w:line="221" w:lineRule="auto"/>
              <w:ind w:left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．医疗事故鉴定</w:t>
            </w:r>
          </w:p>
        </w:tc>
        <w:tc>
          <w:tcPr>
            <w:tcW w:w="3061" w:type="dxa"/>
            <w:noWrap w:val="0"/>
            <w:vAlign w:val="top"/>
          </w:tcPr>
          <w:p>
            <w:pPr>
              <w:pStyle w:val="8"/>
              <w:spacing w:before="7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（1）鉴定组织、程序、结论</w:t>
            </w:r>
          </w:p>
          <w:p>
            <w:pPr>
              <w:pStyle w:val="8"/>
              <w:spacing w:before="21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医疗事故的排除事项或抗辩事由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pStyle w:val="8"/>
              <w:spacing w:before="78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pStyle w:val="8"/>
              <w:spacing w:before="78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pStyle w:val="8"/>
              <w:spacing w:before="96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．医疗损害赔偿</w:t>
            </w:r>
          </w:p>
        </w:tc>
        <w:tc>
          <w:tcPr>
            <w:tcW w:w="3061" w:type="dxa"/>
            <w:noWrap w:val="0"/>
            <w:vAlign w:val="top"/>
          </w:tcPr>
          <w:p>
            <w:pPr>
              <w:pStyle w:val="8"/>
              <w:spacing w:before="97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原则及范围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pStyle w:val="8"/>
              <w:spacing w:before="9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pStyle w:val="8"/>
              <w:spacing w:before="9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</w:tbl>
    <w:p>
      <w:pPr>
        <w:spacing w:before="310" w:line="220" w:lineRule="auto"/>
        <w:ind w:left="19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第五部分 医学发展带来的法律问题及国际卫生法</w:t>
      </w:r>
    </w:p>
    <w:p>
      <w:pPr>
        <w:spacing w:before="33"/>
        <w:rPr>
          <w:rFonts w:hint="default" w:ascii="Times New Roman" w:hAnsi="Times New Roman" w:cs="Times New Roman"/>
        </w:rPr>
      </w:pPr>
    </w:p>
    <w:tbl>
      <w:tblPr>
        <w:tblStyle w:val="7"/>
        <w:tblW w:w="9877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2435"/>
        <w:gridCol w:w="2771"/>
        <w:gridCol w:w="1339"/>
        <w:gridCol w:w="16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6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43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3" w:lineRule="auto"/>
              <w:ind w:left="101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77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117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982" w:type="dxa"/>
            <w:gridSpan w:val="2"/>
            <w:noWrap w:val="0"/>
            <w:vAlign w:val="top"/>
          </w:tcPr>
          <w:p>
            <w:pPr>
              <w:spacing w:before="190" w:line="220" w:lineRule="auto"/>
              <w:ind w:left="108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43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before="186" w:line="219" w:lineRule="auto"/>
              <w:ind w:left="2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spacing w:before="186" w:line="219" w:lineRule="auto"/>
              <w:ind w:left="4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403" w:lineRule="exact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4"/>
              </w:rPr>
              <w:t>一、医学发展带</w:t>
            </w:r>
          </w:p>
          <w:p>
            <w:pPr>
              <w:pStyle w:val="8"/>
              <w:spacing w:line="220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来的法律问题</w:t>
            </w:r>
          </w:p>
        </w:tc>
        <w:tc>
          <w:tcPr>
            <w:tcW w:w="2435" w:type="dxa"/>
            <w:noWrap w:val="0"/>
            <w:vAlign w:val="top"/>
          </w:tcPr>
          <w:p>
            <w:pPr>
              <w:pStyle w:val="8"/>
              <w:spacing w:before="151" w:line="216" w:lineRule="auto"/>
              <w:ind w:left="1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．人工生殖技术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pStyle w:val="8"/>
              <w:spacing w:before="151" w:line="216" w:lineRule="auto"/>
              <w:ind w:left="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92"/>
              </w:rPr>
              <w:t>人工授精、体外授精、代孕母婴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8"/>
              <w:spacing w:before="151" w:line="216" w:lineRule="auto"/>
              <w:ind w:left="2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掌握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pStyle w:val="8"/>
              <w:spacing w:before="151" w:line="21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pStyle w:val="8"/>
              <w:spacing w:before="189" w:line="221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．器官移植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pStyle w:val="8"/>
              <w:spacing w:before="189" w:line="221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器官移植的法律问题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8"/>
              <w:spacing w:before="190" w:line="221" w:lineRule="auto"/>
              <w:ind w:left="2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pStyle w:val="8"/>
              <w:spacing w:before="190" w:line="221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pStyle w:val="8"/>
              <w:spacing w:before="176" w:line="222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．脑死亡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pStyle w:val="8"/>
              <w:spacing w:before="176" w:line="221" w:lineRule="auto"/>
              <w:ind w:left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脑死亡的法律问题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8"/>
              <w:spacing w:before="176" w:line="221" w:lineRule="auto"/>
              <w:ind w:left="2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pStyle w:val="8"/>
              <w:spacing w:before="176" w:line="221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pStyle w:val="8"/>
              <w:spacing w:before="201" w:line="221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．安乐死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pStyle w:val="8"/>
              <w:spacing w:before="200" w:line="221" w:lineRule="auto"/>
              <w:ind w:left="1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安乐死的法律问题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8"/>
              <w:spacing w:before="201" w:line="221" w:lineRule="auto"/>
              <w:ind w:left="2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pStyle w:val="8"/>
              <w:spacing w:before="201" w:line="221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3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二、国际卫生法</w:t>
            </w:r>
          </w:p>
        </w:tc>
        <w:tc>
          <w:tcPr>
            <w:tcW w:w="2435" w:type="dxa"/>
            <w:noWrap w:val="0"/>
            <w:vAlign w:val="top"/>
          </w:tcPr>
          <w:p>
            <w:pPr>
              <w:pStyle w:val="8"/>
              <w:spacing w:before="173" w:line="221" w:lineRule="auto"/>
              <w:ind w:left="1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．概述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pStyle w:val="8"/>
              <w:spacing w:before="173" w:line="221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定义、特征、渊源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8"/>
              <w:spacing w:before="174" w:line="221" w:lineRule="auto"/>
              <w:ind w:left="2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pStyle w:val="8"/>
              <w:spacing w:before="174" w:line="221" w:lineRule="auto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pStyle w:val="8"/>
              <w:spacing w:before="155" w:line="215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．国际卫生条例的规定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pStyle w:val="8"/>
              <w:spacing w:before="155" w:line="215" w:lineRule="auto"/>
              <w:ind w:left="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我国承诺的义务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8"/>
              <w:spacing w:before="155" w:line="215" w:lineRule="auto"/>
              <w:ind w:left="2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了解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pStyle w:val="8"/>
              <w:spacing w:before="155" w:line="215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6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78" w:line="188" w:lineRule="auto"/>
        <w:ind w:left="3903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五、社会医学</w:t>
      </w:r>
    </w:p>
    <w:p>
      <w:pPr>
        <w:spacing w:line="107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9671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2629"/>
        <w:gridCol w:w="2850"/>
        <w:gridCol w:w="1361"/>
        <w:gridCol w:w="15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2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6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6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6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111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5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218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spacing w:before="139" w:line="220" w:lineRule="auto"/>
              <w:ind w:left="102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6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="137" w:line="219" w:lineRule="auto"/>
              <w:ind w:left="37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before="137" w:line="219" w:lineRule="auto"/>
              <w:ind w:left="14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132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一、绪论</w:t>
            </w:r>
          </w:p>
        </w:tc>
        <w:tc>
          <w:tcPr>
            <w:tcW w:w="2629" w:type="dxa"/>
            <w:noWrap w:val="0"/>
            <w:vAlign w:val="top"/>
          </w:tcPr>
          <w:p>
            <w:pPr>
              <w:pStyle w:val="8"/>
              <w:spacing w:before="60" w:line="220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1．社会医学发展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61" w:line="243" w:lineRule="auto"/>
              <w:ind w:left="16" w:righ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（1）社会医学的三个发展阶段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（2）盖林</w:t>
            </w:r>
          </w:p>
          <w:p>
            <w:pPr>
              <w:pStyle w:val="8"/>
              <w:spacing w:before="5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（3）格罗蒂扬</w:t>
            </w:r>
          </w:p>
          <w:p>
            <w:pPr>
              <w:pStyle w:val="8"/>
              <w:spacing w:before="51" w:line="293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5"/>
              </w:rPr>
              <w:t>（4）社会医学的任务</w:t>
            </w:r>
          </w:p>
          <w:p>
            <w:pPr>
              <w:pStyle w:val="8"/>
              <w:spacing w:line="20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（5）社会医学的作用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59" w:line="220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2．社会医学的研究内容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6" w:line="243" w:lineRule="auto"/>
              <w:ind w:left="16" w:right="4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（1）社会医学的学科性质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（2）健康概念</w:t>
            </w:r>
          </w:p>
          <w:p>
            <w:pPr>
              <w:pStyle w:val="8"/>
              <w:spacing w:before="54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（3）心理健康概念</w:t>
            </w:r>
          </w:p>
          <w:p>
            <w:pPr>
              <w:pStyle w:val="8"/>
              <w:spacing w:before="44" w:line="20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（4）社会医学的研究内容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3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pStyle w:val="8"/>
              <w:spacing w:before="55" w:line="20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pStyle w:val="8"/>
              <w:spacing w:before="55" w:line="20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2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43" w:lineRule="auto"/>
              <w:ind w:left="121" w:right="1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二、医学模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式与健康观</w:t>
            </w:r>
          </w:p>
        </w:tc>
        <w:tc>
          <w:tcPr>
            <w:tcW w:w="2629" w:type="dxa"/>
            <w:noWrap w:val="0"/>
            <w:vAlign w:val="top"/>
          </w:tcPr>
          <w:p>
            <w:pPr>
              <w:pStyle w:val="8"/>
              <w:spacing w:before="61" w:line="221" w:lineRule="auto"/>
              <w:ind w:left="1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1．医学模式发展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61" w:line="234" w:lineRule="auto"/>
              <w:ind w:left="16" w:righ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（1）医学模式转变的各个阶段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（2）机械论医学模式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pStyle w:val="8"/>
              <w:spacing w:before="194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pStyle w:val="8"/>
              <w:spacing w:before="194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noWrap w:val="0"/>
            <w:vAlign w:val="top"/>
          </w:tcPr>
          <w:p>
            <w:pPr>
              <w:pStyle w:val="8"/>
              <w:spacing w:before="59" w:line="221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2．医学模式的概念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5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（1）模式</w:t>
            </w:r>
          </w:p>
          <w:p>
            <w:pPr>
              <w:pStyle w:val="8"/>
              <w:spacing w:before="5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（2）医学模式</w:t>
            </w:r>
          </w:p>
          <w:p>
            <w:pPr>
              <w:pStyle w:val="8"/>
              <w:spacing w:before="42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（3）生物医学模式及其缺点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0" w:line="221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3．现代医学模式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32" w:line="245" w:lineRule="auto"/>
              <w:ind w:left="27" w:right="15" w:hanging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（1）现代医学模式对卫生服务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的影响</w:t>
            </w:r>
          </w:p>
          <w:p>
            <w:pPr>
              <w:pStyle w:val="8"/>
              <w:spacing w:before="48" w:line="224" w:lineRule="auto"/>
              <w:ind w:left="14" w:right="229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（2）现代医学模式对临床医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学的影响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42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42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3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35" w:line="243" w:lineRule="auto"/>
              <w:ind w:left="10" w:right="5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（1）生物-心理-社会医学模式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产生的动因</w:t>
            </w:r>
          </w:p>
          <w:p>
            <w:pPr>
              <w:pStyle w:val="8"/>
              <w:spacing w:before="3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（2）影响健康的四大因素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2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44" w:lineRule="auto"/>
              <w:ind w:left="120" w:right="158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三、社会因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素与健康</w:t>
            </w:r>
          </w:p>
        </w:tc>
        <w:tc>
          <w:tcPr>
            <w:tcW w:w="2629" w:type="dxa"/>
            <w:noWrap w:val="0"/>
            <w:vAlign w:val="top"/>
          </w:tcPr>
          <w:p>
            <w:pPr>
              <w:pStyle w:val="8"/>
              <w:spacing w:before="62" w:line="230" w:lineRule="auto"/>
              <w:ind w:left="119" w:right="96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1．社会因素影响健康的机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制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61" w:line="233" w:lineRule="auto"/>
              <w:ind w:left="16" w:right="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（1）社会因素影响健康的机制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（2）社会因素影响健康的特点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pStyle w:val="8"/>
              <w:spacing w:before="214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pStyle w:val="8"/>
              <w:spacing w:before="214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1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noWrap w:val="0"/>
            <w:vAlign w:val="top"/>
          </w:tcPr>
          <w:p>
            <w:pPr>
              <w:pStyle w:val="8"/>
              <w:spacing w:before="65" w:line="220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2．社会因素的概念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65" w:line="30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6"/>
              </w:rPr>
              <w:t>（1）社会制度</w:t>
            </w:r>
          </w:p>
          <w:p>
            <w:pPr>
              <w:pStyle w:val="8"/>
              <w:spacing w:line="22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（2）文化</w:t>
            </w:r>
          </w:p>
          <w:p>
            <w:pPr>
              <w:pStyle w:val="8"/>
              <w:spacing w:before="52" w:line="302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（3）社会心理行为因素</w:t>
            </w:r>
          </w:p>
          <w:p>
            <w:pPr>
              <w:pStyle w:val="8"/>
              <w:spacing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（4）生活方式</w:t>
            </w:r>
          </w:p>
          <w:p>
            <w:pPr>
              <w:pStyle w:val="8"/>
              <w:spacing w:before="41" w:line="20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（5）生活事件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32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6" w:line="220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3．社会因素对健康的影响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65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（1）文化对健康的影响</w:t>
            </w:r>
          </w:p>
          <w:p>
            <w:pPr>
              <w:pStyle w:val="8"/>
              <w:spacing w:before="54" w:line="230" w:lineRule="auto"/>
              <w:ind w:left="16" w:right="2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（2）经济发展对健康的影响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（3）生活方式与健康的关系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3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pStyle w:val="8"/>
              <w:spacing w:before="63" w:line="305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（1）家庭与健康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（2）人口与健康</w:t>
            </w:r>
          </w:p>
          <w:p>
            <w:pPr>
              <w:pStyle w:val="8"/>
              <w:spacing w:before="41" w:line="20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（3）生活事件与健康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7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line="239" w:lineRule="exact"/>
        <w:rPr>
          <w:rFonts w:hint="default" w:ascii="Times New Roman" w:hAnsi="Times New Roman" w:cs="Times New Roman"/>
        </w:rPr>
      </w:pPr>
    </w:p>
    <w:tbl>
      <w:tblPr>
        <w:tblStyle w:val="7"/>
        <w:tblW w:w="9582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646"/>
        <w:gridCol w:w="2871"/>
        <w:gridCol w:w="1337"/>
        <w:gridCol w:w="1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4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4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3" w:lineRule="auto"/>
              <w:ind w:left="111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7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122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86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98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64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87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spacing w:before="120" w:line="219" w:lineRule="auto"/>
              <w:ind w:left="35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before="120" w:line="219" w:lineRule="auto"/>
              <w:ind w:left="11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  <w:jc w:val="center"/>
        </w:trPr>
        <w:tc>
          <w:tcPr>
            <w:tcW w:w="12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30" w:lineRule="auto"/>
              <w:ind w:left="12" w:right="6" w:firstLine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四、社会调查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研究方法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0" w:line="22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1．基本概念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1" w:line="229" w:lineRule="auto"/>
              <w:ind w:left="10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（1）社会医学研究方法的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种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类型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（2）信度</w:t>
            </w:r>
          </w:p>
          <w:p>
            <w:pPr>
              <w:pStyle w:val="8"/>
              <w:spacing w:before="2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（3）效度</w:t>
            </w:r>
          </w:p>
          <w:p>
            <w:pPr>
              <w:pStyle w:val="8"/>
              <w:spacing w:before="23" w:line="228" w:lineRule="auto"/>
              <w:ind w:left="16" w:right="4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（4）常用的概率抽样方法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（5）常用非概率抽样方法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（6）社会调查的基本程序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1" w:line="22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2．定性研究和定量研究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0" w:line="231" w:lineRule="auto"/>
              <w:ind w:left="12" w:right="237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（1）定性研究和定量研究的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异同</w:t>
            </w:r>
          </w:p>
          <w:p>
            <w:pPr>
              <w:pStyle w:val="8"/>
              <w:spacing w:before="19" w:line="20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（2）定性研究的用途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1" w:line="223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3．问卷调查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（1）问卷的基本结构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（2）问卷设计的步骤</w:t>
            </w:r>
          </w:p>
          <w:p>
            <w:pPr>
              <w:pStyle w:val="8"/>
              <w:spacing w:before="22" w:line="223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（3）应当注意的问题</w:t>
            </w:r>
          </w:p>
          <w:p>
            <w:pPr>
              <w:pStyle w:val="8"/>
              <w:spacing w:before="18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（4）问卷设计的主要内容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spacing w:line="3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3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4．观察法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（2）分类</w:t>
            </w:r>
          </w:p>
          <w:p>
            <w:pPr>
              <w:pStyle w:val="8"/>
              <w:spacing w:before="22" w:line="205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（3）应用与优缺点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pStyle w:val="8"/>
              <w:spacing w:before="303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8"/>
              <w:spacing w:before="303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5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5．专题小组访谈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4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20" w:line="22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（2）应用</w:t>
            </w:r>
          </w:p>
          <w:p>
            <w:pPr>
              <w:pStyle w:val="8"/>
              <w:spacing w:before="2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（3）优缺点</w:t>
            </w:r>
          </w:p>
          <w:p>
            <w:pPr>
              <w:pStyle w:val="8"/>
              <w:spacing w:before="19" w:line="223" w:lineRule="auto"/>
              <w:ind w:left="16" w:right="4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（4）提纲编写的注意事项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（5）对主持人的要求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6．个别深入访谈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22" w:line="22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（2）用途</w:t>
            </w:r>
          </w:p>
          <w:p>
            <w:pPr>
              <w:pStyle w:val="8"/>
              <w:spacing w:before="18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（3）优缺点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2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0" w:lineRule="auto"/>
              <w:ind w:left="11" w:right="6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五、健康状况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评价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1．指标分类及获得方法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4" w:line="229" w:lineRule="auto"/>
              <w:ind w:left="11" w:right="237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（1）健康状况评价指标的获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得途径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（2）健康相关指标</w:t>
            </w:r>
          </w:p>
          <w:p>
            <w:pPr>
              <w:pStyle w:val="8"/>
              <w:spacing w:before="20" w:line="231" w:lineRule="auto"/>
              <w:ind w:left="12" w:right="237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（3）用寿命表法评价健康的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指标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3" w:line="219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2．健康状况综合评价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3" w:line="233" w:lineRule="auto"/>
              <w:ind w:left="16" w:righ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（1）健康状况综合评价的意义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（2）PQLI</w:t>
            </w:r>
          </w:p>
          <w:p>
            <w:pPr>
              <w:pStyle w:val="8"/>
              <w:spacing w:before="15" w:line="222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（3）ASHA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2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6" w:type="dxa"/>
            <w:noWrap w:val="0"/>
            <w:vAlign w:val="top"/>
          </w:tcPr>
          <w:p>
            <w:pPr>
              <w:pStyle w:val="8"/>
              <w:spacing w:before="34" w:line="219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3．评价健康状况的关键指标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pStyle w:val="8"/>
              <w:spacing w:before="33" w:line="231" w:lineRule="auto"/>
              <w:ind w:left="16" w:right="2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（1）婴儿死亡率的概念和应用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（2）平均期望寿命的概念和</w:t>
            </w:r>
          </w:p>
          <w:p>
            <w:pPr>
              <w:pStyle w:val="8"/>
              <w:spacing w:before="20" w:line="209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应用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pStyle w:val="8"/>
              <w:spacing w:before="307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8"/>
              <w:spacing w:before="307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8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604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596"/>
        <w:gridCol w:w="3059"/>
        <w:gridCol w:w="1327"/>
        <w:gridCol w:w="1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4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5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109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0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32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665" w:type="dxa"/>
            <w:gridSpan w:val="2"/>
            <w:noWrap w:val="0"/>
            <w:vAlign w:val="top"/>
          </w:tcPr>
          <w:p>
            <w:pPr>
              <w:spacing w:before="128" w:line="220" w:lineRule="auto"/>
              <w:ind w:left="92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5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0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spacing w:before="121" w:line="219" w:lineRule="auto"/>
              <w:ind w:left="35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before="121" w:line="219" w:lineRule="auto"/>
              <w:ind w:left="5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2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0" w:lineRule="auto"/>
              <w:ind w:left="28" w:right="11" w:hanging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六、健康危险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因素评价</w:t>
            </w:r>
          </w:p>
        </w:tc>
        <w:tc>
          <w:tcPr>
            <w:tcW w:w="25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30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1．健康危险因素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健康危险因素的概念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1" w:line="223" w:lineRule="auto"/>
              <w:ind w:left="16" w:right="215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</w:rPr>
              <w:t>（1）健康危险因素评价的概念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</w:rPr>
              <w:t>（2）健康危险因素评价的意义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2．健康危险因素计算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0" w:line="241" w:lineRule="auto"/>
              <w:ind w:left="16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</w:rPr>
              <w:t>（1）存在死亡危险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</w:rPr>
              <w:t>（2）可达到年龄</w:t>
            </w:r>
          </w:p>
          <w:p>
            <w:pPr>
              <w:pStyle w:val="8"/>
              <w:spacing w:before="20" w:line="208" w:lineRule="auto"/>
              <w:ind w:left="16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</w:rPr>
              <w:t>（3）评价所需要的资料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2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1" w:line="219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3．结果评价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6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</w:rPr>
              <w:t>（1）四种危险类型的特点</w:t>
            </w:r>
          </w:p>
          <w:p>
            <w:pPr>
              <w:pStyle w:val="8"/>
              <w:spacing w:before="21" w:line="231" w:lineRule="auto"/>
              <w:ind w:left="9" w:right="426" w:firstLine="6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</w:rPr>
              <w:t>（2）健康危险因素评价在个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</w:rPr>
              <w:t>体和群体健康评价中的作用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</w:rPr>
              <w:t>（3）个体健康状况评价的优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</w:rPr>
              <w:t>缺点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2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0" w:lineRule="auto"/>
              <w:ind w:left="11" w:righ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七、生活质量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评价</w:t>
            </w: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1．生活质量的概念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pacing w:val="-6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日常生活活动能力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（2）生命数量</w:t>
            </w:r>
          </w:p>
          <w:p>
            <w:pPr>
              <w:pStyle w:val="8"/>
              <w:spacing w:before="20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（3）心理和社会健康的概念</w:t>
            </w:r>
          </w:p>
          <w:p>
            <w:pPr>
              <w:pStyle w:val="8"/>
              <w:spacing w:before="23" w:line="230" w:lineRule="auto"/>
              <w:ind w:left="16" w:right="21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（4）健康相关生活质量的特征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（5）生活质量</w:t>
            </w:r>
          </w:p>
          <w:p>
            <w:pPr>
              <w:pStyle w:val="8"/>
              <w:spacing w:before="21" w:line="205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（6）健康相关生活质量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3" w:line="205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0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9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05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3" w:line="219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2．生活质量评价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3"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（1）生活质量评价内容</w:t>
            </w:r>
          </w:p>
          <w:p>
            <w:pPr>
              <w:pStyle w:val="8"/>
              <w:spacing w:before="24"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（2）生活质量评价的应用</w:t>
            </w:r>
          </w:p>
          <w:p>
            <w:pPr>
              <w:pStyle w:val="8"/>
              <w:spacing w:before="22" w:line="222" w:lineRule="auto"/>
              <w:ind w:left="8" w:right="426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（3）世界卫生组织生活质量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评价量表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1" w:lineRule="auto"/>
              <w:ind w:left="12" w:right="11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八、社区卫生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服务</w:t>
            </w: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1．社区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（1）社区的概念</w:t>
            </w:r>
          </w:p>
          <w:p>
            <w:pPr>
              <w:pStyle w:val="8"/>
              <w:spacing w:before="22"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（2）倡导社区发展的机构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2．社区卫生服务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（2）对象</w:t>
            </w:r>
          </w:p>
          <w:p>
            <w:pPr>
              <w:pStyle w:val="8"/>
              <w:spacing w:before="19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（3）基本工作内容</w:t>
            </w:r>
          </w:p>
          <w:p>
            <w:pPr>
              <w:pStyle w:val="8"/>
              <w:spacing w:line="203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（4）组织形式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6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3．社区诊断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20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（2）基本内容</w:t>
            </w:r>
          </w:p>
          <w:p>
            <w:pPr>
              <w:pStyle w:val="8"/>
              <w:spacing w:before="20" w:line="222" w:lineRule="auto"/>
              <w:ind w:left="25" w:right="426" w:hanging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（3）社区诊断和临床诊断的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区别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37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2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0" w:lineRule="auto"/>
              <w:ind w:left="14" w:right="11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九、社会卫生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策略</w:t>
            </w:r>
          </w:p>
        </w:tc>
        <w:tc>
          <w:tcPr>
            <w:tcW w:w="25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37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1．初级卫生保健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（1）初级卫生保健概念</w:t>
            </w:r>
          </w:p>
          <w:p>
            <w:pPr>
              <w:pStyle w:val="8"/>
              <w:spacing w:before="19" w:line="231" w:lineRule="auto"/>
              <w:ind w:left="9" w:right="371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（2）21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世纪人人享有卫生保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健概念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29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29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6" w:line="233" w:lineRule="auto"/>
              <w:ind w:left="9" w:right="215" w:firstLine="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（1）初级卫生保健的基本任务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（2）21</w:t>
            </w:r>
            <w:r>
              <w:rPr>
                <w:rFonts w:hint="eastAsia" w:ascii="仿宋_GB2312" w:hAnsi="仿宋_GB2312" w:eastAsia="仿宋_GB2312" w:cs="仿宋_GB2312"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世纪人人享有卫生保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健的目标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31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31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2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96" w:type="dxa"/>
            <w:noWrap w:val="0"/>
            <w:vAlign w:val="top"/>
          </w:tcPr>
          <w:p>
            <w:pPr>
              <w:pStyle w:val="8"/>
              <w:spacing w:before="38" w:line="221" w:lineRule="auto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2．中国卫生问题</w:t>
            </w:r>
          </w:p>
        </w:tc>
        <w:tc>
          <w:tcPr>
            <w:tcW w:w="3059" w:type="dxa"/>
            <w:noWrap w:val="0"/>
            <w:vAlign w:val="top"/>
          </w:tcPr>
          <w:p>
            <w:pPr>
              <w:pStyle w:val="8"/>
              <w:spacing w:before="38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（1）中国目前的卫生问题</w:t>
            </w:r>
          </w:p>
          <w:p>
            <w:pPr>
              <w:pStyle w:val="8"/>
              <w:spacing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（2）中国的卫生工作方针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（3）卫生发展的战略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19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81" w:line="186" w:lineRule="auto"/>
        <w:ind w:left="3848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六、健康教育</w:t>
      </w:r>
    </w:p>
    <w:p>
      <w:pPr>
        <w:spacing w:before="41"/>
        <w:rPr>
          <w:rFonts w:hint="default" w:ascii="Times New Roman" w:hAnsi="Times New Roman" w:cs="Times New Roman"/>
        </w:rPr>
      </w:pPr>
    </w:p>
    <w:tbl>
      <w:tblPr>
        <w:tblStyle w:val="7"/>
        <w:tblW w:w="9594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798"/>
        <w:gridCol w:w="2879"/>
        <w:gridCol w:w="1341"/>
        <w:gridCol w:w="13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7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3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79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3" w:lineRule="auto"/>
              <w:ind w:left="119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8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123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643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91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8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before="121" w:line="219" w:lineRule="auto"/>
              <w:ind w:left="35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before="121" w:line="219" w:lineRule="auto"/>
              <w:ind w:left="4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27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36" w:lineRule="auto"/>
              <w:ind w:left="14" w:right="1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一、健康教育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与健康促进概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论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1．健康的概念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健康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0" w:line="209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29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2．影响健康的因素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2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（1）行为生活方式因素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（2）环境因素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（3）生物学因素</w:t>
            </w:r>
          </w:p>
          <w:p>
            <w:pPr>
              <w:pStyle w:val="8"/>
              <w:spacing w:before="20" w:line="20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（4）卫生服务因素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3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3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3．健康教育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（1）健康教育的含义</w:t>
            </w:r>
          </w:p>
          <w:p>
            <w:pPr>
              <w:pStyle w:val="8"/>
              <w:spacing w:before="19" w:line="224" w:lineRule="auto"/>
              <w:ind w:left="16" w:right="4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（2）健康教育的研究领域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（3）健康教育的研究方法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0" w:line="239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1" w:line="207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0" w:line="23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1" w:line="207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4．健康教育的发展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1" w:line="223" w:lineRule="auto"/>
              <w:ind w:left="16" w:right="2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（1）中国健康教育发展概况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（2）国外健康教育发展概况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3" w:line="220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5．健康促进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（1）健康促进的含义</w:t>
            </w:r>
          </w:p>
          <w:p>
            <w:pPr>
              <w:pStyle w:val="8"/>
              <w:spacing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（2）健康促进的领域</w:t>
            </w:r>
          </w:p>
          <w:p>
            <w:pPr>
              <w:pStyle w:val="8"/>
              <w:spacing w:before="20" w:line="229" w:lineRule="auto"/>
              <w:ind w:left="16" w:right="45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（3）健康促进的基本特征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（4）健康促进的核心策略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（5）健康促进的发展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7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0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1" w:line="223" w:lineRule="auto"/>
              <w:ind w:left="7" w:right="1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．健康教育与健康促进的社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会作用和任务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（1）社会作用</w:t>
            </w:r>
          </w:p>
          <w:p>
            <w:pPr>
              <w:pStyle w:val="8"/>
              <w:spacing w:line="205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（2）任务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1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1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3" w:line="230" w:lineRule="auto"/>
              <w:ind w:left="12" w:right="1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5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．健康教育与健康促进的相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关学科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1" w:line="229" w:lineRule="auto"/>
              <w:ind w:left="13" w:right="1" w:hanging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</w:rPr>
              <w:t>预防医学</w:t>
            </w:r>
            <w:r>
              <w:rPr>
                <w:rFonts w:hint="eastAsia" w:ascii="仿宋_GB2312" w:hAnsi="仿宋_GB2312" w:eastAsia="仿宋_GB2312" w:cs="仿宋_GB2312"/>
                <w:spacing w:val="-4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>、社会医学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>、教育学</w:t>
            </w:r>
            <w:r>
              <w:rPr>
                <w:rFonts w:hint="eastAsia" w:ascii="仿宋_GB2312" w:hAnsi="仿宋_GB2312" w:eastAsia="仿宋_GB2312" w:cs="仿宋_GB2312"/>
                <w:spacing w:val="-4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>、健康传播学</w:t>
            </w:r>
            <w:r>
              <w:rPr>
                <w:rFonts w:hint="eastAsia" w:ascii="仿宋_GB2312" w:hAnsi="仿宋_GB2312" w:eastAsia="仿宋_GB2312" w:cs="仿宋_GB2312"/>
                <w:spacing w:val="-5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>、健康心理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学、健康行为学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7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二、健康传播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2" w:line="22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1．传播概念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3" w:line="229" w:lineRule="auto"/>
              <w:ind w:left="16" w:right="2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（1）信息、传播与健康传播（2）传播的分类</w:t>
            </w:r>
          </w:p>
          <w:p>
            <w:pPr>
              <w:pStyle w:val="8"/>
              <w:spacing w:before="23"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（3）传播结构与传播关系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0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03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3" w:line="22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2．人际传播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3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（1）人际传播的概念</w:t>
            </w:r>
          </w:p>
          <w:p>
            <w:pPr>
              <w:pStyle w:val="8"/>
              <w:spacing w:before="23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（2）人际传播的特点</w:t>
            </w:r>
          </w:p>
          <w:p>
            <w:pPr>
              <w:pStyle w:val="8"/>
              <w:spacing w:before="21" w:line="231" w:lineRule="auto"/>
              <w:ind w:left="9" w:right="1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（3）人际传播在健康教育中的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应用</w:t>
            </w:r>
          </w:p>
          <w:p>
            <w:pPr>
              <w:pStyle w:val="8"/>
              <w:spacing w:before="18" w:line="20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（4）人际传播技巧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92" w:line="206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3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93" w:line="206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4" w:line="220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3．大众传播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3" w:line="222" w:lineRule="auto"/>
              <w:ind w:left="16" w:right="2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（1）大众传播的概念及特点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（2）大众传播常见障碍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5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4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05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pStyle w:val="8"/>
              <w:spacing w:before="34" w:line="231" w:lineRule="auto"/>
              <w:ind w:left="12" w:right="1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5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．影响健康传播效果的因素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与对策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pStyle w:val="8"/>
              <w:spacing w:before="35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（1）健康传播效果</w:t>
            </w:r>
          </w:p>
          <w:p>
            <w:pPr>
              <w:pStyle w:val="8"/>
              <w:spacing w:before="23" w:line="224" w:lineRule="auto"/>
              <w:ind w:left="14" w:right="35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（2）影响健康传播效果的因素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与对策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34" w:line="24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4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0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line="239" w:lineRule="exact"/>
        <w:rPr>
          <w:rFonts w:hint="default" w:ascii="Times New Roman" w:hAnsi="Times New Roman" w:cs="Times New Roman"/>
        </w:rPr>
      </w:pPr>
    </w:p>
    <w:tbl>
      <w:tblPr>
        <w:tblStyle w:val="7"/>
        <w:tblW w:w="9628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754"/>
        <w:gridCol w:w="2936"/>
        <w:gridCol w:w="1354"/>
        <w:gridCol w:w="13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3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3" w:lineRule="auto"/>
              <w:ind w:left="117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9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9" w:line="221" w:lineRule="auto"/>
              <w:ind w:left="126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669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92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9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before="120" w:line="219" w:lineRule="auto"/>
              <w:ind w:left="3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spacing w:before="120" w:line="219" w:lineRule="auto"/>
              <w:ind w:left="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5" w:lineRule="auto"/>
              <w:ind w:left="14" w:right="205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三、健康心</w:t>
            </w:r>
            <w:r>
              <w:rPr>
                <w:rFonts w:hint="eastAsia" w:ascii="仿宋_GB2312" w:hAnsi="仿宋_GB2312" w:eastAsia="仿宋_GB2312" w:cs="仿宋_GB2312"/>
              </w:rPr>
              <w:t xml:space="preserve"> 理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0" w:line="22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1．心理健康的基本概念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1" w:line="229" w:lineRule="auto"/>
              <w:ind w:left="17" w:right="5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（1）健康心理的研究角度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（2）心理健康标准</w:t>
            </w:r>
          </w:p>
          <w:p>
            <w:pPr>
              <w:pStyle w:val="8"/>
              <w:spacing w:before="2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（3）健康心理的现状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29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2．常见的心理卫生问题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0" w:line="238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（1）情绪与健康</w:t>
            </w:r>
          </w:p>
          <w:p>
            <w:pPr>
              <w:pStyle w:val="8"/>
              <w:spacing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（2）人格与健康</w:t>
            </w:r>
          </w:p>
          <w:p>
            <w:pPr>
              <w:pStyle w:val="8"/>
              <w:spacing w:before="2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（3）人际关系与健康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pStyle w:val="8"/>
              <w:spacing w:before="40" w:line="23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1" w:line="215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8"/>
              <w:spacing w:before="40" w:line="238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1" w:line="215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3．健康心理的咨询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（1）心理健康咨询的意义</w:t>
            </w:r>
          </w:p>
          <w:p>
            <w:pPr>
              <w:pStyle w:val="8"/>
              <w:spacing w:before="20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（2）心理咨询的方式</w:t>
            </w:r>
          </w:p>
          <w:p>
            <w:pPr>
              <w:pStyle w:val="8"/>
              <w:spacing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（3）心理咨询的原则</w:t>
            </w:r>
          </w:p>
          <w:p>
            <w:pPr>
              <w:pStyle w:val="8"/>
              <w:spacing w:before="1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（4）心理咨询的手段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pStyle w:val="8"/>
              <w:spacing w:before="48" w:line="23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0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8"/>
              <w:spacing w:before="48" w:line="238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2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20" w:line="220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2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4．心理健康的促</w:t>
            </w:r>
          </w:p>
          <w:p>
            <w:pPr>
              <w:pStyle w:val="8"/>
              <w:spacing w:line="226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进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0" w:line="235" w:lineRule="auto"/>
              <w:ind w:left="17" w:right="51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（1）认识自己、悦纳自己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（2）面对现实、适应环境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（3）结交知己、与人为善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（4）挫折磨砺、积极进取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4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spacing w:line="4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31" w:lineRule="auto"/>
              <w:ind w:left="15" w:right="205" w:firstLine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四、健康行</w:t>
            </w:r>
            <w:r>
              <w:rPr>
                <w:rFonts w:hint="eastAsia" w:ascii="仿宋_GB2312" w:hAnsi="仿宋_GB2312" w:eastAsia="仿宋_GB2312" w:cs="仿宋_GB2312"/>
              </w:rPr>
              <w:t xml:space="preserve"> 为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1．行为概述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（1）行为的概念</w:t>
            </w:r>
          </w:p>
          <w:p>
            <w:pPr>
              <w:pStyle w:val="8"/>
              <w:spacing w:before="1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（2）行为的分类</w:t>
            </w:r>
          </w:p>
          <w:p>
            <w:pPr>
              <w:pStyle w:val="8"/>
              <w:spacing w:before="23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（3）行为的形成和发展</w:t>
            </w:r>
          </w:p>
          <w:p>
            <w:pPr>
              <w:pStyle w:val="8"/>
              <w:spacing w:before="18" w:line="231" w:lineRule="auto"/>
              <w:ind w:left="13" w:right="2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（4）行为形成和发展的影响因 </w:t>
            </w:r>
            <w:r>
              <w:rPr>
                <w:rFonts w:hint="eastAsia" w:ascii="仿宋_GB2312" w:hAnsi="仿宋_GB2312" w:eastAsia="仿宋_GB2312" w:cs="仿宋_GB2312"/>
              </w:rPr>
              <w:t>素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2．健康相关行为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3" w:line="230" w:lineRule="auto"/>
              <w:ind w:left="17" w:right="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（1）健康行为和健康相关行为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（2）促进健康行为</w:t>
            </w:r>
          </w:p>
          <w:p>
            <w:pPr>
              <w:pStyle w:val="8"/>
              <w:spacing w:before="20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（3）危害健康行为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pStyle w:val="8"/>
              <w:spacing w:before="4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38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14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8"/>
              <w:spacing w:before="42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38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14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3．健康相关行为改变的理论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2" w:line="231" w:lineRule="auto"/>
              <w:ind w:left="17" w:right="5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（1）知信行模式（KABP）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（2）健康信念模式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pStyle w:val="8"/>
              <w:spacing w:before="18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8"/>
              <w:spacing w:before="18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5" w:line="220" w:lineRule="auto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4．健康相关行为干预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5"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（1）行为矫正的基本概念</w:t>
            </w:r>
          </w:p>
          <w:p>
            <w:pPr>
              <w:pStyle w:val="8"/>
              <w:spacing w:before="21" w:line="230" w:lineRule="auto"/>
              <w:ind w:left="17" w:right="30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pacing w:val="-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目标行为的确定与分析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（3）行为矫正的技术和方法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2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5．团体健康相关行为</w:t>
            </w:r>
          </w:p>
        </w:tc>
        <w:tc>
          <w:tcPr>
            <w:tcW w:w="2936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（1）团体的概念和特点</w:t>
            </w:r>
          </w:p>
          <w:p>
            <w:pPr>
              <w:pStyle w:val="8"/>
              <w:spacing w:before="22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（2）团体健康相关行为</w:t>
            </w:r>
          </w:p>
          <w:p>
            <w:pPr>
              <w:pStyle w:val="8"/>
              <w:spacing w:before="20" w:line="231" w:lineRule="auto"/>
              <w:ind w:left="12" w:right="2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（3）团体健康相关行为的干预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策略和方法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4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spacing w:line="4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1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637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980"/>
        <w:gridCol w:w="2754"/>
        <w:gridCol w:w="1329"/>
        <w:gridCol w:w="13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3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98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128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17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spacing w:before="128" w:line="220" w:lineRule="auto"/>
              <w:ind w:left="90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9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pacing w:before="121" w:line="219" w:lineRule="auto"/>
              <w:ind w:left="35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before="121" w:line="219" w:lineRule="auto"/>
              <w:ind w:left="4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5" w:lineRule="auto"/>
              <w:ind w:left="11" w:right="208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五、健康教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育与健康促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进的计划设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计</w:t>
            </w: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0" w:line="241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1．计划设计概述</w:t>
            </w:r>
          </w:p>
          <w:p>
            <w:pPr>
              <w:pStyle w:val="8"/>
              <w:spacing w:line="206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及原则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（1）计划设计概念</w:t>
            </w:r>
          </w:p>
          <w:p>
            <w:pPr>
              <w:pStyle w:val="8"/>
              <w:spacing w:before="23" w:line="20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（2）计划设计的原则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0" w:line="220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2．计划设计的基本步骤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0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（1）社会诊断</w:t>
            </w:r>
          </w:p>
          <w:p>
            <w:pPr>
              <w:pStyle w:val="8"/>
              <w:spacing w:before="2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（2）流行病学诊断</w:t>
            </w:r>
          </w:p>
          <w:p>
            <w:pPr>
              <w:pStyle w:val="8"/>
              <w:spacing w:before="19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（3）行为诊断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（4）环境诊断</w:t>
            </w:r>
          </w:p>
          <w:p>
            <w:pPr>
              <w:pStyle w:val="8"/>
              <w:spacing w:before="2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（5）教育诊断</w:t>
            </w:r>
          </w:p>
          <w:p>
            <w:pPr>
              <w:pStyle w:val="8"/>
              <w:spacing w:before="22" w:line="20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（6）管理与政策诊断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line="31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31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3．明确优先项目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2" w:line="231" w:lineRule="auto"/>
              <w:ind w:left="14" w:right="1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（1）确定优先项目的基本原</w:t>
            </w:r>
            <w:r>
              <w:rPr>
                <w:rFonts w:hint="eastAsia" w:ascii="仿宋_GB2312" w:hAnsi="仿宋_GB2312" w:eastAsia="仿宋_GB2312" w:cs="仿宋_GB2312"/>
              </w:rPr>
              <w:t xml:space="preserve"> 则</w:t>
            </w:r>
          </w:p>
          <w:p>
            <w:pPr>
              <w:pStyle w:val="8"/>
              <w:spacing w:before="19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（2）问题树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4．确定计划目标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（1）计划的总体目标</w:t>
            </w:r>
          </w:p>
          <w:p>
            <w:pPr>
              <w:pStyle w:val="8"/>
              <w:spacing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（2）计划的具体目标</w:t>
            </w:r>
          </w:p>
          <w:p>
            <w:pPr>
              <w:pStyle w:val="8"/>
              <w:spacing w:before="19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（3）具体目标的分类制定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12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2" w:line="220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5．制定干预策略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（1）确定目标人群</w:t>
            </w:r>
          </w:p>
          <w:p>
            <w:pPr>
              <w:pStyle w:val="8"/>
              <w:spacing w:before="19" w:line="231" w:lineRule="auto"/>
              <w:ind w:left="16" w:righ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（2）制定教育（干预）策略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（3）确定教育场所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（4）确定教育的框架结构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（5）确定教育活动和日程</w:t>
            </w:r>
          </w:p>
          <w:p>
            <w:pPr>
              <w:pStyle w:val="8"/>
              <w:spacing w:before="20" w:line="231" w:lineRule="auto"/>
              <w:ind w:left="17" w:right="1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（6）确定组织网络与执行人</w:t>
            </w:r>
            <w:r>
              <w:rPr>
                <w:rFonts w:hint="eastAsia" w:ascii="仿宋_GB2312" w:hAnsi="仿宋_GB2312" w:eastAsia="仿宋_GB2312" w:cs="仿宋_GB2312"/>
              </w:rPr>
              <w:t xml:space="preserve"> 员</w:t>
            </w:r>
          </w:p>
          <w:p>
            <w:pPr>
              <w:pStyle w:val="8"/>
              <w:spacing w:before="19"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（7）确定监测与评价计划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0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93" w:line="204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19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0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93" w:line="204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27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36" w:lineRule="auto"/>
              <w:ind w:left="11" w:right="208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六、健康教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育与健康促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进计划的实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施</w:t>
            </w: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5" w:line="204" w:lineRule="auto"/>
              <w:ind w:left="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1．实施概述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5" w:line="204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计划实施的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SCOPE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模式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5" w:line="204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5" w:line="204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2．制定实施时间表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（1）时间表的意义</w:t>
            </w:r>
          </w:p>
          <w:p>
            <w:pPr>
              <w:pStyle w:val="8"/>
              <w:spacing w:before="21"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（2）时间表的制定与内容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4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3．实施的质量控制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（1）质量控制的内容</w:t>
            </w:r>
          </w:p>
          <w:p>
            <w:pPr>
              <w:pStyle w:val="8"/>
              <w:spacing w:line="203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（2）质量控制的方法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3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3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6" w:line="220" w:lineRule="auto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4．实施的组织机构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7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（1）领导机构</w:t>
            </w:r>
          </w:p>
          <w:p>
            <w:pPr>
              <w:pStyle w:val="8"/>
              <w:spacing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（2）执行机构</w:t>
            </w:r>
          </w:p>
          <w:p>
            <w:pPr>
              <w:pStyle w:val="8"/>
              <w:spacing w:before="20" w:line="222" w:lineRule="auto"/>
              <w:ind w:left="16" w:right="3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（3）组织间的协调与合作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（4）政策支持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line="37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37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7" w:line="221" w:lineRule="auto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5．实施人员与培训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6" w:line="230" w:lineRule="auto"/>
              <w:ind w:left="13" w:right="1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（1）实施人员的选定及其相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关知识技能</w:t>
            </w:r>
          </w:p>
          <w:p>
            <w:pPr>
              <w:pStyle w:val="8"/>
              <w:spacing w:before="22" w:line="203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（2）人员培训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6" w:line="546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26"/>
              </w:rPr>
              <w:t>了解</w:t>
            </w:r>
          </w:p>
          <w:p>
            <w:pPr>
              <w:pStyle w:val="8"/>
              <w:spacing w:line="202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6" w:line="546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26"/>
              </w:rPr>
              <w:t>了解</w:t>
            </w:r>
          </w:p>
          <w:p>
            <w:pPr>
              <w:pStyle w:val="8"/>
              <w:spacing w:line="202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0" w:type="dxa"/>
            <w:noWrap w:val="0"/>
            <w:vAlign w:val="top"/>
          </w:tcPr>
          <w:p>
            <w:pPr>
              <w:pStyle w:val="8"/>
              <w:spacing w:before="34" w:line="224" w:lineRule="auto"/>
              <w:ind w:left="13" w:right="1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6．实施所需的健康教育材料及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设备物件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pStyle w:val="8"/>
              <w:spacing w:before="35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（1）健康教育材料</w:t>
            </w:r>
          </w:p>
          <w:p>
            <w:pPr>
              <w:pStyle w:val="8"/>
              <w:spacing w:before="23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（2）实施所需的设备物件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4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6" w:lineRule="auto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pStyle w:val="8"/>
              <w:spacing w:before="34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6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2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835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2330"/>
        <w:gridCol w:w="3742"/>
        <w:gridCol w:w="1170"/>
        <w:gridCol w:w="1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320" w:lineRule="exact"/>
              <w:ind w:left="446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33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320" w:lineRule="exact"/>
              <w:ind w:left="95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74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320" w:lineRule="exact"/>
              <w:ind w:left="152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before="0" w:line="320" w:lineRule="exact"/>
              <w:ind w:left="868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33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74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0" w:line="320" w:lineRule="exact"/>
              <w:ind w:left="30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before="0" w:line="320" w:lineRule="exact"/>
              <w:ind w:left="48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14" w:right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七、健康教育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与健康促进计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划的评价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1．评价概述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（1）评价的性质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（2）评价的目的与意义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2．评价的种类和内容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（1）形成评价</w:t>
            </w:r>
          </w:p>
          <w:p>
            <w:pPr>
              <w:pStyle w:val="8"/>
              <w:spacing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（2）过程评价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（3）效应评价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（4）结局评价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（5）总结评价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3．评价设计方案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（1）不设对照组的前后测试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（2）简单时间系列设计</w:t>
            </w:r>
          </w:p>
          <w:p>
            <w:pPr>
              <w:pStyle w:val="8"/>
              <w:spacing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（3）非等同比较组设计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（4）复合时间系列设计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（5）实验研究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4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4．影响评价结果的因素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（1）时间因素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（2）测试或观察因素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（3）回归因素</w:t>
            </w:r>
          </w:p>
          <w:p>
            <w:pPr>
              <w:pStyle w:val="8"/>
              <w:spacing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（4）选择因素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（5）失访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7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5．成本-效益分析与成本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-效果分析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（1）成本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（2）效益与效果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（3）货币的实践价值</w:t>
            </w:r>
          </w:p>
          <w:p>
            <w:pPr>
              <w:pStyle w:val="8"/>
              <w:spacing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（4）分析原理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（5）分析步骤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16" w:right="2" w:firstLine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八、人生三阶 段的健康教育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与健康促进单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1" w:right="3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1．人生准备阶段的健康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教育与健康促进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1" w:right="622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（1）人生准备阶段的健康需要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和健康促进目标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（2）围生期优生保健教育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（3）婴幼儿期保健教育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（4）儿童期保健教育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（5）青春期性教育</w:t>
            </w:r>
          </w:p>
          <w:p>
            <w:pPr>
              <w:pStyle w:val="8"/>
              <w:spacing w:before="0" w:line="240" w:lineRule="exact"/>
              <w:ind w:left="16" w:righ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（6）人生准备阶段的健康教育策略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（7）人生准备阶段的健康教育方法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1" w:right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2．人生保护阶段的健康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教育与健康促进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11" w:right="622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（1）人生保护阶段的健康需要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和健康促进目标</w:t>
            </w:r>
          </w:p>
          <w:p>
            <w:pPr>
              <w:pStyle w:val="8"/>
              <w:spacing w:before="0" w:line="240" w:lineRule="exact"/>
              <w:ind w:left="9" w:right="622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（2）预防慢性退行性病变的健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康教育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（3）预防癌症健康教育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（4）更年期保健教育</w:t>
            </w:r>
          </w:p>
          <w:p>
            <w:pPr>
              <w:pStyle w:val="8"/>
              <w:spacing w:before="0" w:line="240" w:lineRule="exact"/>
              <w:ind w:left="16" w:righ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（5）人生保护阶段的健康教育策略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（6）人生保护阶段的健康教育</w:t>
            </w:r>
          </w:p>
          <w:p>
            <w:pPr>
              <w:pStyle w:val="8"/>
              <w:spacing w:before="0" w:line="24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方法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28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9" w:right="3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3．晚年生活质量阶段的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健康教育与健康促进</w:t>
            </w:r>
          </w:p>
        </w:tc>
        <w:tc>
          <w:tcPr>
            <w:tcW w:w="3742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rightChars="0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（1）晚年生活质量阶段的健康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需要和健康促进目标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（2）老年日常生活保健教育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（3）老年休闲活动健康教育</w:t>
            </w:r>
          </w:p>
          <w:p>
            <w:pPr>
              <w:pStyle w:val="8"/>
              <w:spacing w:before="0" w:line="24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（4）老年心理调适健康指导</w:t>
            </w:r>
          </w:p>
          <w:p>
            <w:pPr>
              <w:pStyle w:val="8"/>
              <w:spacing w:before="0" w:line="240" w:lineRule="exact"/>
              <w:ind w:left="11" w:right="103" w:rightChars="0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（5）临终关怀与人生终结（死亡）教育</w:t>
            </w:r>
          </w:p>
          <w:p>
            <w:pPr>
              <w:pStyle w:val="8"/>
              <w:spacing w:before="0" w:line="240" w:lineRule="exact"/>
              <w:ind w:left="12" w:right="103" w:rightChars="0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（6）晚年生活质量阶段的健康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教育策略</w:t>
            </w:r>
          </w:p>
          <w:p>
            <w:pPr>
              <w:pStyle w:val="8"/>
              <w:spacing w:before="0" w:line="240" w:lineRule="exact"/>
              <w:ind w:left="12" w:right="158" w:rightChars="0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（7）晚年生活质量阶段的健康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教育方法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3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line="239" w:lineRule="exact"/>
        <w:rPr>
          <w:rFonts w:hint="default" w:ascii="Times New Roman" w:hAnsi="Times New Roman" w:cs="Times New Roman"/>
        </w:rPr>
      </w:pPr>
    </w:p>
    <w:tbl>
      <w:tblPr>
        <w:tblStyle w:val="7"/>
        <w:tblW w:w="9596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327"/>
        <w:gridCol w:w="3416"/>
        <w:gridCol w:w="1193"/>
        <w:gridCol w:w="13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0" w:line="280" w:lineRule="exact"/>
              <w:ind w:left="458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32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0" w:line="280" w:lineRule="exact"/>
              <w:ind w:left="95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41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0" w:line="280" w:lineRule="exact"/>
              <w:ind w:left="149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543" w:type="dxa"/>
            <w:gridSpan w:val="2"/>
            <w:noWrap w:val="0"/>
            <w:vAlign w:val="top"/>
          </w:tcPr>
          <w:p>
            <w:pPr>
              <w:spacing w:before="0" w:line="280" w:lineRule="exact"/>
              <w:ind w:left="86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4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before="0" w:line="280" w:lineRule="exact"/>
              <w:ind w:left="28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before="0" w:line="280" w:lineRule="exact"/>
              <w:ind w:left="6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40" w:lineRule="exact"/>
              <w:ind w:left="16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九、学校健康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促进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340" w:lineRule="exact"/>
              <w:ind w:left="7" w:right="0" w:firstLine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1．学校健康促进的含义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及特征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（1）学校健康促进的含义</w:t>
            </w:r>
          </w:p>
          <w:p>
            <w:pPr>
              <w:pStyle w:val="8"/>
              <w:spacing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（2）学校健康促进的特征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0" w:line="3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0" w:line="34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340" w:lineRule="exact"/>
              <w:ind w:left="12" w:right="0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2．学校健康促进的意义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与任务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（1）学校健康促进的意义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（2）学校健康促进的任务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了解</w:t>
            </w:r>
          </w:p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掌握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了解</w:t>
            </w:r>
          </w:p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340" w:lineRule="exact"/>
              <w:ind w:left="34" w:right="0" w:hanging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3．学校健康促进的实施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内容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（1）学校健康政策</w:t>
            </w:r>
          </w:p>
          <w:p>
            <w:pPr>
              <w:pStyle w:val="8"/>
              <w:spacing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（2）学校健康教育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（3）学校卫生社会环境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（4）社区关系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（5）个人健康技能</w:t>
            </w:r>
          </w:p>
          <w:p>
            <w:pPr>
              <w:pStyle w:val="8"/>
              <w:spacing w:line="280" w:lineRule="exact"/>
              <w:ind w:left="21" w:right="103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（6）学校卫生服务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4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34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0" w:right="3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4．学校健康促进的实施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步骤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（1）转变观念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（2）建立学校健康促进领导和 工作机构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（3）制定学校健康促进计划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7" w:right="3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5．学校健康促进的效果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评价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（1）评价原则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（2）评价内容与指标</w:t>
            </w:r>
          </w:p>
          <w:p>
            <w:pPr>
              <w:pStyle w:val="8"/>
              <w:spacing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（3）评价方法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（4）评价中注意的问题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13" w:firstLine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十、社区健康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教育与健康促</w:t>
            </w:r>
            <w:r>
              <w:rPr>
                <w:rFonts w:hint="eastAsia" w:ascii="仿宋_GB2312" w:hAnsi="仿宋_GB2312" w:eastAsia="仿宋_GB2312" w:cs="仿宋_GB2312"/>
              </w:rPr>
              <w:t xml:space="preserve"> 进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（1）社区</w:t>
            </w:r>
          </w:p>
          <w:p>
            <w:pPr>
              <w:pStyle w:val="8"/>
              <w:spacing w:before="0" w:line="28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（2）社区健康教育与健康促进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了解</w:t>
            </w:r>
          </w:p>
          <w:p>
            <w:pPr>
              <w:pStyle w:val="8"/>
              <w:spacing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掌握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了解</w:t>
            </w:r>
          </w:p>
          <w:p>
            <w:pPr>
              <w:pStyle w:val="8"/>
              <w:spacing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9" w:right="3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2．社区健康教育与健康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促进策略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（1）社区组织与动员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（2）开发利用社区资源</w:t>
            </w:r>
          </w:p>
          <w:p>
            <w:pPr>
              <w:pStyle w:val="8"/>
              <w:spacing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（3）健康信息传播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（4）社会教育与培训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8" w:right="3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3．城市社区健康教育与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健康促进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7" w:right="4" w:hanging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（1）城市社区健康教育与健康促进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的基本内容</w:t>
            </w:r>
          </w:p>
          <w:p>
            <w:pPr>
              <w:pStyle w:val="8"/>
              <w:spacing w:before="0" w:line="280" w:lineRule="exact"/>
              <w:ind w:left="14" w:right="4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（2）城市社区健康教育的主要形式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与方法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30"/>
              </w:rPr>
              <w:t>掌握</w:t>
            </w:r>
          </w:p>
          <w:p>
            <w:pPr>
              <w:pStyle w:val="8"/>
              <w:spacing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30"/>
              </w:rPr>
              <w:t>掌握</w:t>
            </w:r>
          </w:p>
          <w:p>
            <w:pPr>
              <w:pStyle w:val="8"/>
              <w:spacing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7" w:right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4．农村初级卫生保健与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健康教育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7" w:right="4" w:hanging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（1）农村社区健康教育与健康促进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的基本内容</w:t>
            </w:r>
          </w:p>
          <w:p>
            <w:pPr>
              <w:pStyle w:val="8"/>
              <w:spacing w:before="0" w:line="280" w:lineRule="exact"/>
              <w:ind w:left="27" w:right="4" w:hanging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（2）农村社区健康教育与健康促进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的主要形式与方法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30"/>
              </w:rPr>
              <w:t>掌握</w:t>
            </w:r>
          </w:p>
          <w:p>
            <w:pPr>
              <w:pStyle w:val="8"/>
              <w:spacing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30"/>
              </w:rPr>
              <w:t>掌握</w:t>
            </w:r>
          </w:p>
          <w:p>
            <w:pPr>
              <w:pStyle w:val="8"/>
              <w:spacing w:line="28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14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十一、医院健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康教育与健康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促进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6" w:right="1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（1）医院健康教育与健康促进概述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（2）医院健康教育与健康促进</w:t>
            </w:r>
          </w:p>
          <w:p>
            <w:pPr>
              <w:pStyle w:val="8"/>
              <w:spacing w:before="0" w:line="280" w:lineRule="exact"/>
              <w:ind w:left="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的意义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8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2．医院健康教育的形式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（1）医护人员教育</w:t>
            </w:r>
          </w:p>
          <w:p>
            <w:pPr>
              <w:pStyle w:val="8"/>
              <w:spacing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（2）患者教育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（3）社区卫生服务中的健康教 育与健康促进</w:t>
            </w:r>
          </w:p>
          <w:p>
            <w:pPr>
              <w:pStyle w:val="8"/>
              <w:spacing w:before="0" w:line="280" w:lineRule="exact"/>
              <w:ind w:left="21" w:right="103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（4）社会性宣传教育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了解</w:t>
            </w:r>
          </w:p>
          <w:p>
            <w:pPr>
              <w:pStyle w:val="8"/>
              <w:spacing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掌握</w:t>
            </w:r>
          </w:p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了解</w:t>
            </w:r>
          </w:p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0"/>
              </w:rPr>
              <w:t>了解</w:t>
            </w:r>
          </w:p>
          <w:p>
            <w:pPr>
              <w:pStyle w:val="8"/>
              <w:spacing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掌握</w:t>
            </w:r>
          </w:p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了解</w:t>
            </w:r>
          </w:p>
          <w:p>
            <w:pPr>
              <w:pStyle w:val="8"/>
              <w:spacing w:before="0" w:line="240" w:lineRule="exact"/>
              <w:ind w:left="21" w:right="103" w:hanging="5"/>
              <w:rPr>
                <w:rFonts w:hint="eastAsia"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4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596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327"/>
        <w:gridCol w:w="3416"/>
        <w:gridCol w:w="1193"/>
        <w:gridCol w:w="13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58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32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95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41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2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49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543" w:type="dxa"/>
            <w:gridSpan w:val="2"/>
            <w:noWrap w:val="0"/>
            <w:vAlign w:val="top"/>
          </w:tcPr>
          <w:p>
            <w:pPr>
              <w:spacing w:before="142" w:line="220" w:lineRule="auto"/>
              <w:ind w:left="86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4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before="136" w:line="219" w:lineRule="auto"/>
              <w:ind w:left="28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before="136" w:line="219" w:lineRule="auto"/>
              <w:ind w:left="6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58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3．患者教育内容与程序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pStyle w:val="8"/>
              <w:spacing w:before="59" w:line="30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6"/>
              </w:rPr>
              <w:t>（1）患者教育的内容</w:t>
            </w:r>
          </w:p>
          <w:p>
            <w:pPr>
              <w:pStyle w:val="8"/>
              <w:spacing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（2）患者教育的程序</w:t>
            </w: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59" w:line="30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6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59" w:line="30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6"/>
              </w:rPr>
              <w:t>掌握</w:t>
            </w:r>
          </w:p>
          <w:p>
            <w:pPr>
              <w:pStyle w:val="8"/>
              <w:spacing w:line="220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4" w:lineRule="auto"/>
              <w:ind w:left="23" w:hanging="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十二、健康教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育与健康促进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的挑战与展望</w:t>
            </w: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33" w:line="228" w:lineRule="auto"/>
              <w:ind w:left="9" w:firstLine="1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1．提高认识，应对人口</w:t>
            </w:r>
            <w:r>
              <w:rPr>
                <w:rFonts w:hint="eastAsia" w:ascii="仿宋_GB2312" w:hAnsi="仿宋_GB2312" w:eastAsia="仿宋_GB2312" w:cs="仿宋_GB2312"/>
              </w:rPr>
              <w:t xml:space="preserve"> 老龄化和不良生活方式带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来的健康挑战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305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31" w:line="223" w:lineRule="auto"/>
              <w:ind w:left="29" w:right="3" w:hanging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2．警惕新旧传染病对人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民健康的威胁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1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1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31" w:line="229" w:lineRule="auto"/>
              <w:ind w:left="8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3．适应形势发展，满足</w:t>
            </w:r>
            <w:r>
              <w:rPr>
                <w:rFonts w:hint="eastAsia" w:ascii="仿宋_GB2312" w:hAnsi="仿宋_GB2312" w:eastAsia="仿宋_GB2312" w:cs="仿宋_GB2312"/>
              </w:rPr>
              <w:t xml:space="preserve"> 群众对心理卫生保健的需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求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30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30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33" w:line="222" w:lineRule="auto"/>
              <w:ind w:left="13" w:right="3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4．依靠科技进步，培养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高质量人才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7" w:type="dxa"/>
            <w:noWrap w:val="0"/>
            <w:vAlign w:val="top"/>
          </w:tcPr>
          <w:p>
            <w:pPr>
              <w:pStyle w:val="8"/>
              <w:spacing w:before="32" w:line="232" w:lineRule="auto"/>
              <w:ind w:left="7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5．遵照生态-经济-文化-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健康的整合原则，推进健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康教育与健康促进的持续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发展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3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37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5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62" w:line="186" w:lineRule="auto"/>
        <w:ind w:left="3526"/>
        <w:rPr>
          <w:rFonts w:hint="default" w:ascii="Times New Roman" w:hAnsi="Times New Roman" w:eastAsia="微软雅黑" w:cs="Times New Roman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9"/>
          <w:sz w:val="31"/>
          <w:szCs w:val="31"/>
        </w:rPr>
        <w:t>七、卫生事业管理</w:t>
      </w:r>
    </w:p>
    <w:p>
      <w:pPr>
        <w:spacing w:before="38"/>
        <w:rPr>
          <w:rFonts w:hint="default" w:ascii="Times New Roman" w:hAnsi="Times New Roman" w:cs="Times New Roman"/>
        </w:rPr>
      </w:pPr>
    </w:p>
    <w:tbl>
      <w:tblPr>
        <w:tblStyle w:val="7"/>
        <w:tblW w:w="9851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263"/>
        <w:gridCol w:w="3765"/>
        <w:gridCol w:w="1245"/>
        <w:gridCol w:w="1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451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76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before="0" w:line="260" w:lineRule="exact"/>
              <w:ind w:left="85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7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before="0" w:line="260" w:lineRule="exact"/>
              <w:ind w:left="2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before="0" w:line="260" w:lineRule="exact"/>
              <w:ind w:left="5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 w:right="9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一、卫生事业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管理概述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1．基本概念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（1）卫生事业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（2）卫生事业管理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2．卫生事业的特点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主要特点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3．影响卫生事业发展的因素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（1）社会制度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（2）经济基础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（3）管理水平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（4）文化背景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（5）人口状况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（6）科技发展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（7）生态环境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4．卫生事业管理的内容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（1）卫生事业管理的目的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（2）卫生事业管理的内容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5．卫生管理常用的研究方法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（1）定量方法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（2）定性方法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6．相关学科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1" w:right="2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二、卫生方针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政策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1．公共政策概述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（2）研究对象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（3）特征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（4）主要功能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（5）公共政策分类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2．中国卫生基本政策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 w:right="2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（1）新中国成立后的卫生方针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>
            <w:pPr>
              <w:pStyle w:val="8"/>
              <w:spacing w:before="0" w:line="260" w:lineRule="exact"/>
              <w:ind w:left="18" w:right="2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（2）卫生方针的发展变化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（3）新时期的卫生工作方针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3．国际国内卫生政策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（1）WHO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人人享有卫生保健</w:t>
            </w:r>
          </w:p>
          <w:p>
            <w:pPr>
              <w:pStyle w:val="8"/>
              <w:spacing w:before="0" w:line="260" w:lineRule="exact"/>
              <w:ind w:left="18" w:righ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（2）21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世纪人人享有卫生保健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>
            <w:pPr>
              <w:pStyle w:val="8"/>
              <w:spacing w:before="0" w:line="260" w:lineRule="exact"/>
              <w:ind w:left="18" w:righ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（3）中国健康保障制度</w:t>
            </w:r>
          </w:p>
          <w:p>
            <w:pPr>
              <w:pStyle w:val="8"/>
              <w:spacing w:before="0" w:line="260" w:lineRule="exact"/>
              <w:ind w:left="18" w:right="480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（4）医药卫生体制改革政策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</w:p>
          <w:p>
            <w:pPr>
              <w:pStyle w:val="8"/>
              <w:spacing w:before="0" w:line="260" w:lineRule="exact"/>
              <w:ind w:left="18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（5）卫生服务体系政策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（6）卫生管理体制改革政策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 w:right="2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三、卫生组织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（2）组织管理的内容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2．卫生行政组织体制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（1）卫生行政组织体系</w:t>
            </w:r>
          </w:p>
          <w:p>
            <w:pPr>
              <w:pStyle w:val="8"/>
              <w:spacing w:before="0" w:line="260" w:lineRule="exact"/>
              <w:ind w:left="18" w:right="480"/>
              <w:rPr>
                <w:rFonts w:hint="eastAsia" w:ascii="仿宋_GB2312" w:hAnsi="仿宋_GB2312" w:eastAsia="仿宋_GB2312" w:cs="仿宋_GB2312"/>
                <w:spacing w:val="1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（2）卫生行政组织表现形式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</w:p>
          <w:p>
            <w:pPr>
              <w:pStyle w:val="8"/>
              <w:spacing w:before="0" w:line="260" w:lineRule="exact"/>
              <w:ind w:left="18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（3）设置原则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3．中国卫生行政组织现状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（1）简介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（2）国家卫生部职能</w:t>
            </w:r>
          </w:p>
          <w:p>
            <w:pPr>
              <w:pStyle w:val="8"/>
              <w:spacing w:before="0" w:line="260" w:lineRule="exact"/>
              <w:ind w:left="18" w:right="58"/>
              <w:rPr>
                <w:rFonts w:hint="eastAsia" w:ascii="仿宋_GB2312" w:hAnsi="仿宋_GB2312" w:eastAsia="仿宋_GB2312" w:cs="仿宋_GB2312"/>
                <w:spacing w:val="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（3）爱国卫生运动委员会办公室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</w:p>
          <w:p>
            <w:pPr>
              <w:pStyle w:val="8"/>
              <w:spacing w:before="0" w:line="260" w:lineRule="exact"/>
              <w:ind w:left="18" w:right="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（4）其他卫生行政组织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4．卫生专业组织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（1）医疗机构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（2）疾病预防与控制机构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（3）妇幼保健机构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（4）血液及血液制品生产机构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（5）药品检验机构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（6）基层卫生组织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（7）医学科研机构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6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589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644"/>
        <w:gridCol w:w="3116"/>
        <w:gridCol w:w="1197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45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4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111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11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135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526" w:type="dxa"/>
            <w:gridSpan w:val="2"/>
            <w:noWrap w:val="0"/>
            <w:vAlign w:val="top"/>
          </w:tcPr>
          <w:p>
            <w:pPr>
              <w:spacing w:before="0" w:line="260" w:lineRule="exact"/>
              <w:ind w:left="85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6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before="0" w:line="260" w:lineRule="exact"/>
              <w:ind w:left="2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before="0" w:line="260" w:lineRule="exact"/>
              <w:ind w:left="5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 w:right="2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三、卫生组织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5．群众性卫生组织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（1）学会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（2）协会、研究会、基金会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6．环境变化与组织改革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（1）组织环境</w:t>
            </w:r>
          </w:p>
          <w:p>
            <w:pPr>
              <w:pStyle w:val="8"/>
              <w:spacing w:before="0" w:line="260" w:lineRule="exact"/>
              <w:ind w:left="18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（2）环境对组织工作的影响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（3）组织改革与发展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四、卫生计划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（1）概述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（2）计划的特点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（3）计划的意义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（4）计划的分类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2．制定计划的原则和依据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（1）基本原则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（2）制定卫生计划的原则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（3）制定卫生计划的依据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3．制定计划的程序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（1）形式分析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（2）确定目标和指标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（3）制定策略和方案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（4）确定具体实施措施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（5）监督和评价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（6）编制活动预算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（7）确定活动日程表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4．区域卫生规划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（1）特征和意义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（2）任务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（3）编制程序与内容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（4）资源配置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五、卫生评价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1．概念和目的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（2）评价的目的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2．评价研究的基本类型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（1）按内容分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（2）按时间顺序分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（3）按方法分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（4）按范围分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（5）按评价主体分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3．评价的基本内容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（1）恰当性评价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（2）适宜度评价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（3）过程或进度评价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（4）结果评价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4．评价的基本程序与方法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（1）准备工作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（2）制定评价计划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（3）评价实施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（4）资料整理分析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2" w:right="2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六、卫生服务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研究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（2）意义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2．卫生服务评价的内容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（1）卫生服务需要、需求及</w:t>
            </w:r>
          </w:p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其影响因素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（2）卫生资源</w:t>
            </w: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（3）卫生服务利用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（4）工作活动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3．卫生服务评价的方法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（1）资料来源和收集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（2）评价方法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7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W w:w="9589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644"/>
        <w:gridCol w:w="3116"/>
        <w:gridCol w:w="1197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50" w:lineRule="exact"/>
              <w:ind w:left="451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4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50" w:lineRule="exact"/>
              <w:ind w:left="1117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11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50" w:lineRule="exact"/>
              <w:ind w:left="1352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526" w:type="dxa"/>
            <w:gridSpan w:val="2"/>
            <w:noWrap w:val="0"/>
            <w:vAlign w:val="top"/>
          </w:tcPr>
          <w:p>
            <w:pPr>
              <w:spacing w:before="0" w:line="250" w:lineRule="exact"/>
              <w:ind w:left="8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6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before="0" w:line="250" w:lineRule="exact"/>
              <w:ind w:left="2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before="0" w:line="250" w:lineRule="exact"/>
              <w:ind w:left="5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20" w:right="2" w:hanging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七、卫生人力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资源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（2）特点</w:t>
            </w:r>
          </w:p>
          <w:p>
            <w:pPr>
              <w:pStyle w:val="8"/>
              <w:spacing w:before="0" w:line="250" w:lineRule="exact"/>
              <w:ind w:left="18" w:right="2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（3）卫生人力资源管理的目的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（4）卫生人力资源研究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2．卫生人力资源</w:t>
            </w:r>
          </w:p>
          <w:p>
            <w:pPr>
              <w:pStyle w:val="8"/>
              <w:spacing w:line="250" w:lineRule="exact"/>
              <w:ind w:left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规划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（2）协调范围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（3）步骤和方法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3．卫生人力考核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（2）方法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17" w:right="2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八、卫生信息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（2）卫生信息的基本功能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2．卫生信息系统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（2）卫生信息系统架构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（3）卫生统计信息管理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（4）医学科技信息管理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8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3．信息技术在卫生系统中的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应用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 w:right="48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（1）计算机技术的基本用途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（2）信息技术在卫生系统中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的应用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九、医政管理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 w:right="48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（1）医政管理的性质、任务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（2）医政管理的工作内容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（3）医政管理的原则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2．医政管理的组</w:t>
            </w:r>
          </w:p>
          <w:p>
            <w:pPr>
              <w:pStyle w:val="8"/>
              <w:spacing w:line="25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织和职能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（1）组织机构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（2）医政管理的基本职能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（3）医政司的主要职能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（4）医疗机构分类管理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3．医疗服务质量</w:t>
            </w:r>
          </w:p>
          <w:p>
            <w:pPr>
              <w:pStyle w:val="8"/>
              <w:spacing w:line="25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（2）基本原则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（3）组织体系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4．医疗安全管理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（1）概述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（2）医疗纠纷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（3）医疗事故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（4）医疗安全防范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17" w:right="2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十、公共卫生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（2）中国公共卫生现状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2．公共卫生与政府职责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 w:right="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（1）公共卫生与医疗服务的区别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（2）政府职责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3．中国公共卫生组织系统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（1）公共卫生管理体制</w:t>
            </w:r>
          </w:p>
          <w:p>
            <w:pPr>
              <w:pStyle w:val="8"/>
              <w:spacing w:before="0" w:line="250" w:lineRule="exact"/>
              <w:ind w:left="13" w:firstLine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（2）卫生监督与疾病预防控制体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制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（3）公共卫生与疾病控制措施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4．公共卫生的法制化管理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（1）公共卫生立法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（2）卫生监督执法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50" w:lineRule="exact"/>
              <w:ind w:left="13" w:righ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十一、妇幼卫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1．概述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（1）妇幼卫生工作的意义</w:t>
            </w:r>
          </w:p>
          <w:p>
            <w:pPr>
              <w:pStyle w:val="8"/>
              <w:spacing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（2）工作方针和基本内容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（3）发展和现状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5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5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2．妇幼卫生工作的行政管理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（1）机构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（2）职能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3．妇幼卫生工作的业务管理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（1）业务机构</w:t>
            </w:r>
          </w:p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（2）业务机构的基本职能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0" w:line="25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tbl>
      <w:tblPr>
        <w:tblStyle w:val="7"/>
        <w:tblW w:w="9589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644"/>
        <w:gridCol w:w="3116"/>
        <w:gridCol w:w="1197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46" w:line="221" w:lineRule="auto"/>
              <w:ind w:left="45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64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46" w:line="223" w:lineRule="auto"/>
              <w:ind w:left="111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11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45" w:line="221" w:lineRule="auto"/>
              <w:ind w:left="135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526" w:type="dxa"/>
            <w:gridSpan w:val="2"/>
            <w:noWrap w:val="0"/>
            <w:vAlign w:val="top"/>
          </w:tcPr>
          <w:p>
            <w:pPr>
              <w:spacing w:before="70" w:line="220" w:lineRule="auto"/>
              <w:ind w:left="85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64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1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before="66" w:line="219" w:lineRule="auto"/>
              <w:ind w:left="2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spacing w:before="66" w:line="219" w:lineRule="auto"/>
              <w:ind w:left="5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9" w:lineRule="auto"/>
              <w:ind w:left="13" w:righ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十一、妇幼卫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0" w:line="241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4．妇幼卫生工作</w:t>
            </w:r>
          </w:p>
          <w:p>
            <w:pPr>
              <w:pStyle w:val="8"/>
              <w:spacing w:line="206" w:lineRule="auto"/>
              <w:ind w:left="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的法制管理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0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（1）母婴保健法</w:t>
            </w:r>
          </w:p>
          <w:p>
            <w:pPr>
              <w:pStyle w:val="8"/>
              <w:spacing w:line="206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（2）执法和监督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167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0" w:line="24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5．妇幼卫生信息</w:t>
            </w:r>
          </w:p>
          <w:p>
            <w:pPr>
              <w:pStyle w:val="8"/>
              <w:spacing w:line="220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（1）意义</w:t>
            </w:r>
          </w:p>
          <w:p>
            <w:pPr>
              <w:pStyle w:val="8"/>
              <w:spacing w:before="22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（2）妇幼卫生信息的来源</w:t>
            </w:r>
          </w:p>
          <w:p>
            <w:pPr>
              <w:pStyle w:val="8"/>
              <w:spacing w:line="207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（3）妇幼卫生信息的分类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30" w:line="24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20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before="19" w:line="208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22" w:line="238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07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1" w:lineRule="auto"/>
              <w:ind w:left="13" w:right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十二、国外卫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生管理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1．美国卫生管理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（1）卫生管理体制</w:t>
            </w:r>
          </w:p>
          <w:p>
            <w:pPr>
              <w:pStyle w:val="8"/>
              <w:spacing w:line="205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（2）医疗保险政策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5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5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1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2．英国卫生管理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（1）国家卫生服务制度</w:t>
            </w:r>
          </w:p>
          <w:p>
            <w:pPr>
              <w:pStyle w:val="8"/>
              <w:spacing w:line="204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（2）卫生服务体制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4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1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  <w:p>
            <w:pPr>
              <w:pStyle w:val="8"/>
              <w:spacing w:line="204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3．德国卫生管理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（1）卫生管理体制</w:t>
            </w:r>
          </w:p>
          <w:p>
            <w:pPr>
              <w:pStyle w:val="8"/>
              <w:spacing w:before="1" w:line="203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（2）医疗保险政策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" w:line="203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2" w:line="24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1" w:line="203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3" w:line="220" w:lineRule="auto"/>
              <w:ind w:left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4．</w:t>
            </w:r>
            <w:r>
              <w:rPr>
                <w:rFonts w:hint="eastAsia" w:ascii="仿宋_GB2312" w:hAnsi="仿宋_GB2312" w:eastAsia="仿宋_GB2312" w:cs="仿宋_GB2312"/>
                <w:spacing w:val="-5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日本卫生管理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（1）卫生管理体制</w:t>
            </w:r>
          </w:p>
          <w:p>
            <w:pPr>
              <w:pStyle w:val="8"/>
              <w:spacing w:line="203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（2）医疗保险政策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3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3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44" w:type="dxa"/>
            <w:noWrap w:val="0"/>
            <w:vAlign w:val="top"/>
          </w:tcPr>
          <w:p>
            <w:pPr>
              <w:pStyle w:val="8"/>
              <w:spacing w:before="36" w:line="221" w:lineRule="auto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5．新加坡卫生管理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pStyle w:val="8"/>
              <w:spacing w:before="37" w:line="238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（1）卫生医疗体系</w:t>
            </w:r>
          </w:p>
          <w:p>
            <w:pPr>
              <w:pStyle w:val="8"/>
              <w:spacing w:line="209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（2）医疗保险政策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8"/>
              <w:spacing w:before="37" w:line="238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9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8"/>
              <w:spacing w:before="37" w:line="238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09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8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77" w:line="217" w:lineRule="auto"/>
        <w:ind w:left="3848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八、卫生经济</w:t>
      </w:r>
    </w:p>
    <w:p>
      <w:pPr>
        <w:spacing w:line="228" w:lineRule="exact"/>
        <w:rPr>
          <w:rFonts w:hint="default" w:ascii="Times New Roman" w:hAnsi="Times New Roman" w:cs="Times New Roman"/>
        </w:rPr>
      </w:pPr>
    </w:p>
    <w:tbl>
      <w:tblPr>
        <w:tblStyle w:val="7"/>
        <w:tblW w:w="9644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020"/>
        <w:gridCol w:w="3325"/>
        <w:gridCol w:w="1591"/>
        <w:gridCol w:w="13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7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7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7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963" w:type="dxa"/>
            <w:gridSpan w:val="2"/>
            <w:noWrap w:val="0"/>
            <w:vAlign w:val="top"/>
          </w:tcPr>
          <w:p>
            <w:pPr>
              <w:spacing w:before="0" w:line="270" w:lineRule="exact"/>
              <w:ind w:left="107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before="0" w:line="270" w:lineRule="exact"/>
              <w:ind w:left="48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before="0" w:line="270" w:lineRule="exact"/>
              <w:ind w:left="7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一、绪论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0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1．卫生领域中面临的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经济学问题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（1）卫生经济学研究的基本问题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（2）卫生领域中面临的经济学问题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7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7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4" w:hanging="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2．卫生经济学的主要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内容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（1）卫生经济学的主要内容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（2）卫生经济研究的热点问题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24" w:right="2" w:hanging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二、卫生服务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需求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8" w:firstLine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1．卫生服务需求的概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念及其特点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（1）需求与需要的概念</w:t>
            </w:r>
          </w:p>
          <w:p>
            <w:pPr>
              <w:pStyle w:val="8"/>
              <w:spacing w:before="0" w:line="270" w:lineRule="exact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（2）需求与需要的区别与联系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（3）卫生服务需求的特点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25" w:hanging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2．卫生服务需求影响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的因素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（1）卫生服务需求的影响因素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（2）需求曲线与需求定理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3．卫生服务需求弹性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（1）弹性的概念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（2）需求的价格弹性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（3）需求弹性的种类</w:t>
            </w:r>
          </w:p>
          <w:p>
            <w:pPr>
              <w:pStyle w:val="8"/>
              <w:spacing w:before="0" w:line="270" w:lineRule="exact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（4）卫生服务需求的价格弹性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（5）影响需求弹性的因素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1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4．卫生服务消费者行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为理论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（1）边际效用递减规律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（2）无差异曲线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（3）消费可能线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（4）消费者均衡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2" w:right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三、卫生服务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供给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8" w:firstLine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1．卫生服务供给的概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念及其特点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（1）卫生服务供给的概念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（2）卫生服务供给的特点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25" w:hanging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2．卫生服务供给影响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的因素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（1）卫生服务供给的影响因素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（2）供给曲线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3．卫生服务供给弹性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（1）供给弹性的概念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（2）供给弹性的种类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（3）供给弹性的影响因素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（4）卫生服务供给弹性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1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4．卫生服务供给者行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为理论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（1）生产函数的定义及意义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（2）规模报酬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（3）边际收益递减规律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（4）生产的三个阶段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（5）等产量线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（6）等成本线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（7）生产要素的最优组合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（8）成本理论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70" w:lineRule="exact"/>
              <w:ind w:left="13" w:right="2" w:firstLine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四、医疗服务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价格</w:t>
            </w: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0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1．价格的形成及其作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用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（1）均衡价格的概念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（2）均衡价格的形成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（3）价格功能及作用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（4）局部均衡与一般均衡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9" w:hanging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2．医疗服务价格的影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响因素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（1）市场价格的影响因素</w:t>
            </w:r>
          </w:p>
          <w:p>
            <w:pPr>
              <w:pStyle w:val="8"/>
              <w:spacing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（2）政府管制价格</w:t>
            </w:r>
          </w:p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（3）补贴政策与税收政策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7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7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3．我国医疗服务的价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（1）我国医疗服务价格变化的历史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70" w:lineRule="exact"/>
              <w:ind w:left="32"/>
              <w:rPr>
                <w:rFonts w:hint="eastAsia" w:ascii="仿宋_GB2312" w:hAnsi="仿宋_GB2312" w:eastAsia="仿宋_GB2312" w:cs="仿宋_GB2312"/>
                <w:spacing w:val="-7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70" w:lineRule="exact"/>
              <w:ind w:left="32"/>
              <w:rPr>
                <w:rFonts w:hint="eastAsia" w:ascii="仿宋_GB2312" w:hAnsi="仿宋_GB2312" w:eastAsia="仿宋_GB2312" w:cs="仿宋_GB2312"/>
                <w:spacing w:val="-7"/>
              </w:rPr>
            </w:pPr>
          </w:p>
        </w:tc>
      </w:tr>
    </w:tbl>
    <w:p>
      <w:pPr>
        <w:spacing w:line="89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9644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020"/>
        <w:gridCol w:w="3325"/>
        <w:gridCol w:w="1591"/>
        <w:gridCol w:w="13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line="260" w:lineRule="exact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9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0" w:line="260" w:lineRule="exact"/>
              <w:ind w:left="107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0" w:line="260" w:lineRule="exact"/>
              <w:ind w:left="48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before="0" w:line="260" w:lineRule="exact"/>
              <w:ind w:left="7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格及其改革</w:t>
            </w:r>
          </w:p>
        </w:tc>
        <w:tc>
          <w:tcPr>
            <w:tcW w:w="33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（2）我国医疗服务价格改革政策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（3）我国医疗服务价格的作用及存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在的问题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4" w:right="2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五、政府在卫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生领域中的作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用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1．市场与市场机制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（1）市场机制的作用</w:t>
            </w:r>
          </w:p>
          <w:p>
            <w:pPr>
              <w:pStyle w:val="8"/>
              <w:spacing w:before="0" w:line="260" w:lineRule="exact"/>
              <w:ind w:left="9" w:right="269" w:firstLine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（2）市场机制发挥作用的基本条</w:t>
            </w:r>
            <w:r>
              <w:rPr>
                <w:rFonts w:hint="eastAsia" w:ascii="仿宋_GB2312" w:hAnsi="仿宋_GB2312" w:eastAsia="仿宋_GB2312" w:cs="仿宋_GB2312"/>
              </w:rPr>
              <w:t>件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2．市场失灵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（1）市场失灵的概念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（2）市场失灵的主要原因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3．政府作用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（1）经济人理论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（2）政府干预的范围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9" w:hanging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4．市场经济中的政府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职能及在卫生领域中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的作用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（1）市场经济中的政府职能</w:t>
            </w:r>
          </w:p>
          <w:p>
            <w:pPr>
              <w:pStyle w:val="8"/>
              <w:spacing w:before="0" w:line="260" w:lineRule="exact"/>
              <w:ind w:left="16" w:right="2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（2）市场经济中的政府财政职能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（3）政府干预失灵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（4）卫生领域中的政府作用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（5）政府在卫生领域中的作用分析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3" w:right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六、卫生筹资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和卫生总费用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1．卫生筹资的概念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 w:right="2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（1）卫生资金与卫生费用的概念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（2）卫生筹资的概念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2．卫生筹资渠道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（1）政府卫生筹资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（2）社会卫生筹资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（3）个人卫生筹资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19" w:hanging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3．卫生总费用及其影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响因素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（1）卫生总费用的概念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（2）卫生总费用的测算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（3）卫生总费用的影响因素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9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4．卫生总费用筹集和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使用的评价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卫生总费用筹集和使用评价的指标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5．中国卫生筹资的变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动趋势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 w:right="3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（1）卫生总费用水平及筹资主体的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变化</w:t>
            </w:r>
          </w:p>
          <w:p>
            <w:pPr>
              <w:pStyle w:val="8"/>
              <w:spacing w:before="0" w:line="260" w:lineRule="exact"/>
              <w:ind w:left="16" w:right="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（2）医疗卫生保健消费的收入弹性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（3）政府卫生筹资的变化</w:t>
            </w:r>
          </w:p>
          <w:p>
            <w:pPr>
              <w:pStyle w:val="8"/>
              <w:spacing w:before="0" w:line="260" w:lineRule="exact"/>
              <w:ind w:left="16" w:right="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（4）卫生资金城乡分配格局的变化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（5）卫生筹资公平性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1" w:right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七、卫生资源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优化配置</w:t>
            </w: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25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1．卫生资源优化配置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的概念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（1）卫生资源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（2）卫生资源配置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（3）效率和公平的概念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（4）卫生资源优化配置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（5）卫生资源配置的原则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（6）卫生资源配置的内容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（7）卫生资源配置的评价指标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5" w:hanging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2．中国卫生资源配置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的现状及存在的问题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（1）卫生资源配置总量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（2）卫生配置结构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（3）卫生资源利用效率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3．卫生资源配置状况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测量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（1）卫生服务需要和需求测量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（2）卫生资源配置量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  <w:p>
            <w:pPr>
              <w:pStyle w:val="8"/>
              <w:spacing w:line="260" w:lineRule="exact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133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0" w:right="2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八、疾病经济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负担分析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 w:firstLine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1．疾病经济负担的概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念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（1）疾病经济负担的概念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（2）疾病经济负担的类型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（3）直接疾病经济负担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（4）间接疾病经济负担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</w:tbl>
    <w:p>
      <w:pPr>
        <w:spacing w:line="89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9644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020"/>
        <w:gridCol w:w="3325"/>
        <w:gridCol w:w="1591"/>
        <w:gridCol w:w="13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46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80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45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963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1072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before="121" w:line="219" w:lineRule="auto"/>
              <w:ind w:left="483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before="121" w:line="219" w:lineRule="auto"/>
              <w:ind w:left="7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29" w:line="231" w:lineRule="auto"/>
              <w:ind w:left="9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2．直接疾病经济负担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计算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2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（1）需要的信息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（2）信息来源及收集方法</w:t>
            </w:r>
          </w:p>
          <w:p>
            <w:pPr>
              <w:pStyle w:val="8"/>
              <w:spacing w:before="19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（3）计算直接疾病经济负担</w:t>
            </w:r>
          </w:p>
          <w:p>
            <w:pPr>
              <w:pStyle w:val="8"/>
              <w:spacing w:before="22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（4）直接疾病经济负担的影响因素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3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3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1" w:lineRule="auto"/>
              <w:ind w:left="20" w:right="2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八、疾病经济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负担分析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4" w:line="229" w:lineRule="auto"/>
              <w:ind w:left="9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3．间接疾病经济负担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计算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（1）使用的指标</w:t>
            </w:r>
          </w:p>
          <w:p>
            <w:pPr>
              <w:pStyle w:val="8"/>
              <w:spacing w:before="18" w:line="229" w:lineRule="auto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（2）病人的间接疾病经济负担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（3）社会的间接疾病经济负担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（4）计算时需要考虑的因素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3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37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9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33" w:line="221" w:lineRule="auto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4．疾病经济负担分析</w:t>
            </w:r>
          </w:p>
        </w:tc>
        <w:tc>
          <w:tcPr>
            <w:tcW w:w="332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34" w:line="229" w:lineRule="auto"/>
              <w:ind w:left="16" w:righ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（1）疾病经济负担分析的意义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（2）我国疾病经济负担现状</w:t>
            </w:r>
          </w:p>
          <w:p>
            <w:pPr>
              <w:pStyle w:val="8"/>
              <w:spacing w:before="22" w:line="20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（3）我国疾病经济负担发展趋势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33" w:line="207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33" w:line="207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162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162" w:line="221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2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3" w:lineRule="auto"/>
              <w:ind w:left="13" w:right="2" w:firstLine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九、医疗机构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成本核算与成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本分析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1" w:line="220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1．成本的概念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1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（1）成本</w:t>
            </w:r>
          </w:p>
          <w:p>
            <w:pPr>
              <w:pStyle w:val="8"/>
              <w:spacing w:before="23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（2）成本构成</w:t>
            </w:r>
          </w:p>
          <w:p>
            <w:pPr>
              <w:pStyle w:val="8"/>
              <w:spacing w:before="21" w:line="207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（3）医疗服务成本分类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304" w:line="22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2" w:line="220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2．医疗机构成本核算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2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（1）成本核算单位</w:t>
            </w:r>
          </w:p>
          <w:p>
            <w:pPr>
              <w:pStyle w:val="8"/>
              <w:spacing w:before="1" w:line="206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（2）成本核算步骤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1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1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2" w:line="220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3．医疗服务成本分析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2" w:line="220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（1）医院总成本分析</w:t>
            </w:r>
          </w:p>
          <w:p>
            <w:pPr>
              <w:pStyle w:val="8"/>
              <w:spacing w:before="20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（2）医疗服务项目成本分析</w:t>
            </w:r>
          </w:p>
          <w:p>
            <w:pPr>
              <w:pStyle w:val="8"/>
              <w:spacing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（3）收支平衡分析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303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303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30" w:lineRule="auto"/>
              <w:ind w:left="16" w:right="2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十、卫生经济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学评价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5" w:line="219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1．卫生经济学评价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5" w:line="21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（1）卫生经济学评价的目的</w:t>
            </w:r>
          </w:p>
          <w:p>
            <w:pPr>
              <w:pStyle w:val="8"/>
              <w:spacing w:before="22" w:line="222" w:lineRule="auto"/>
              <w:ind w:left="16" w:right="2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（2）卫生经济学评价的应用领域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（3）卫生经济学评价的步骤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307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2．资金的等值计算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（1）贴现的概念</w:t>
            </w:r>
          </w:p>
          <w:p>
            <w:pPr>
              <w:pStyle w:val="8"/>
              <w:spacing w:before="22"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（2）资金的等值计算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03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pStyle w:val="8"/>
              <w:spacing w:before="33" w:line="241" w:lineRule="auto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  <w:p>
            <w:pPr>
              <w:pStyle w:val="8"/>
              <w:spacing w:line="203" w:lineRule="auto"/>
              <w:ind w:left="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pStyle w:val="8"/>
              <w:spacing w:before="33" w:line="231" w:lineRule="auto"/>
              <w:ind w:left="34" w:hanging="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3．卫生经济学评价的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内容</w:t>
            </w:r>
          </w:p>
        </w:tc>
        <w:tc>
          <w:tcPr>
            <w:tcW w:w="3325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（1）产出测量</w:t>
            </w:r>
          </w:p>
          <w:p>
            <w:pPr>
              <w:pStyle w:val="8"/>
              <w:spacing w:before="23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（2）效果</w:t>
            </w:r>
          </w:p>
          <w:p>
            <w:pPr>
              <w:pStyle w:val="8"/>
              <w:spacing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（3）效益</w:t>
            </w:r>
          </w:p>
          <w:p>
            <w:pPr>
              <w:pStyle w:val="8"/>
              <w:spacing w:before="2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（4）效用</w:t>
            </w:r>
          </w:p>
          <w:p>
            <w:pPr>
              <w:pStyle w:val="8"/>
              <w:spacing w:before="17" w:line="235" w:lineRule="auto"/>
              <w:ind w:left="16" w:right="269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（5）成本效果分析的定义和原则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（6）成本效益分析的定义和原则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（7）成本效用分析的定义和原则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（8）成本效果分析的评价方法</w:t>
            </w:r>
          </w:p>
          <w:p>
            <w:pPr>
              <w:pStyle w:val="8"/>
              <w:spacing w:before="22" w:line="224" w:lineRule="auto"/>
              <w:ind w:left="16" w:right="37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（9）成本效益分析的评价方法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（10）成本效用分析的评价方法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29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before="88" w:line="185" w:lineRule="auto"/>
        <w:ind w:left="3871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九、医院管理</w:t>
      </w:r>
    </w:p>
    <w:p>
      <w:pPr>
        <w:spacing w:line="215" w:lineRule="exact"/>
        <w:rPr>
          <w:rFonts w:hint="default" w:ascii="Times New Roman" w:hAnsi="Times New Roman" w:cs="Times New Roman"/>
        </w:rPr>
      </w:pPr>
    </w:p>
    <w:tbl>
      <w:tblPr>
        <w:tblStyle w:val="7"/>
        <w:tblW w:w="9851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2503"/>
        <w:gridCol w:w="3020"/>
        <w:gridCol w:w="1478"/>
        <w:gridCol w:w="13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52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5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10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02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130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872" w:type="dxa"/>
            <w:gridSpan w:val="2"/>
            <w:noWrap w:val="0"/>
            <w:vAlign w:val="top"/>
          </w:tcPr>
          <w:p>
            <w:pPr>
              <w:spacing w:before="0" w:line="260" w:lineRule="exact"/>
              <w:ind w:left="102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5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before="0" w:line="260" w:lineRule="exact"/>
              <w:ind w:left="42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before="0" w:line="260" w:lineRule="exact"/>
              <w:ind w:left="8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0" w:line="260" w:lineRule="exact"/>
              <w:ind w:left="17" w:right="16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管理概论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1．概念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医疗机构的基本概念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2．分类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医疗机构分类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 w:right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外部环境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0" w:right="5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1．医疗服务准入的法律法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规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（1）机构准入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（2）人员准入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（3）设备准入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（4）药品准入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（5）医疗器械准入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2．社区卫生服务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（2）需求特征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（3）供给特征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3．医疗机构管理政策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（1）筹资政策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（2）价格政策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（3）税务政策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（4）医疗服务开放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4．科学技术发展的影响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（1）循证医学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（2）临床路径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5．研究方法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（1）利益相关者分析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（2）SWOT</w:t>
            </w:r>
            <w:r>
              <w:rPr>
                <w:rFonts w:hint="eastAsia" w:ascii="仿宋_GB2312" w:hAnsi="仿宋_GB2312" w:eastAsia="仿宋_GB2312" w:cs="仿宋_GB2312"/>
                <w:spacing w:val="-4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分析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 w:right="3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医院战略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1．战略管理的基本概念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（2）方法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（3）基本原则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2．生产经营的竞争战略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（1）竞争战略的内容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（2）基本原则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（3）战略选择的方法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3．资本经营的成长战略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（1）资本经营的方法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（2）几种主要的资本经营方式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4．战略选择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 w:right="176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（1）不同市场条件下的战略选</w:t>
            </w:r>
            <w:r>
              <w:rPr>
                <w:rFonts w:hint="eastAsia" w:ascii="仿宋_GB2312" w:hAnsi="仿宋_GB2312" w:eastAsia="仿宋_GB2312" w:cs="仿宋_GB2312"/>
              </w:rPr>
              <w:t xml:space="preserve"> 择</w:t>
            </w:r>
          </w:p>
          <w:p>
            <w:pPr>
              <w:pStyle w:val="8"/>
              <w:spacing w:before="0" w:line="260" w:lineRule="exact"/>
              <w:ind w:left="11" w:right="176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（2）不同市场地位下的战略选</w:t>
            </w:r>
            <w:r>
              <w:rPr>
                <w:rFonts w:hint="eastAsia" w:ascii="仿宋_GB2312" w:hAnsi="仿宋_GB2312" w:eastAsia="仿宋_GB2312" w:cs="仿宋_GB2312"/>
              </w:rPr>
              <w:t xml:space="preserve"> 择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（3）细分市场及其选择</w:t>
            </w:r>
          </w:p>
          <w:p>
            <w:pPr>
              <w:pStyle w:val="8"/>
              <w:spacing w:before="0" w:line="260" w:lineRule="exact"/>
              <w:ind w:left="12" w:right="176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（4）非营利性医疗机构战略管</w:t>
            </w:r>
            <w:r>
              <w:rPr>
                <w:rFonts w:hint="eastAsia" w:ascii="仿宋_GB2312" w:hAnsi="仿宋_GB2312" w:eastAsia="仿宋_GB2312" w:cs="仿宋_GB2312"/>
              </w:rPr>
              <w:t xml:space="preserve"> 理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 w:right="3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医院诊疗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1．流程管理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（1）服务流程的概念</w:t>
            </w:r>
          </w:p>
          <w:p>
            <w:pPr>
              <w:pStyle w:val="8"/>
              <w:spacing w:before="0" w:line="260" w:lineRule="exact"/>
              <w:ind w:left="16" w:right="5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（2）服务流程管理的原则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（3）服务流程分析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2．门诊管理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（1）门诊服务流程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（2）门诊服务的组织与评价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3．住院管理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（3）业务管理制度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（2）组织管理制度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（3）患者管理制度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4．院前急救管</w:t>
            </w:r>
          </w:p>
          <w:p>
            <w:pPr>
              <w:pStyle w:val="8"/>
              <w:spacing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（1）院前急救的特点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（2）院前急救系统的组成</w:t>
            </w:r>
          </w:p>
          <w:p>
            <w:pPr>
              <w:pStyle w:val="8"/>
              <w:spacing w:before="0" w:line="260" w:lineRule="exact"/>
              <w:ind w:left="16" w:right="1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（3）我国的院前急救服务模式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（4）检伤分类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0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line="89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9851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2503"/>
        <w:gridCol w:w="3020"/>
        <w:gridCol w:w="1478"/>
        <w:gridCol w:w="13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52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25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10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02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0" w:line="260" w:lineRule="exact"/>
              <w:ind w:left="130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872" w:type="dxa"/>
            <w:gridSpan w:val="2"/>
            <w:noWrap w:val="0"/>
            <w:vAlign w:val="top"/>
          </w:tcPr>
          <w:p>
            <w:pPr>
              <w:spacing w:before="0" w:line="260" w:lineRule="exact"/>
              <w:ind w:left="102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5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0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spacing w:before="0" w:line="260" w:lineRule="exact"/>
              <w:ind w:left="42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before="0" w:line="260" w:lineRule="exact"/>
              <w:ind w:left="8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 w:right="3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医院诊疗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5．药事管理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6" w:right="3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（2）合理用药的概念、原则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（3）存在的主要问题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 w:right="3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医疗质量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1．医院质量管理基本概念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（1）质量管理的概念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（2）质量管理组织体系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（3）功能与任务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2．医疗服务质量的评价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（1）评价的原则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（2）内部评价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（3）同行评议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（4）患者评价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3．医疗服务质量管理方法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（1）控制图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（2）鱼骨刺图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（3）其他管理方法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 w:right="3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医院人力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1．医院人力资源管理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（1）基本概念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（2）基本内容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（3）基本管理方法和手段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 w:right="3" w:hanging="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七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医院信息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1．医院信息管理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（1）信息的概念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（2）信息管理的概念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（3）医院信息管理的作用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2．医院信息系统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（1）信息系统的组成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（2）信息系统的功能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（3）信息标准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（4）信息安全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八、医院文化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1．医院文化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（2）内涵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（3）功能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（4）基本原则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2．医疗机构形象设计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 w:right="5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（1）形象设计的三个层次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（2）形象设计的注意事项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 w:right="3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九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医院公共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关系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1．公共关系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（2）基本特征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（3）功能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（4）原则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2．医患关系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（1）定义</w:t>
            </w:r>
          </w:p>
          <w:p>
            <w:pPr>
              <w:pStyle w:val="8"/>
              <w:spacing w:before="0" w:line="260" w:lineRule="exact"/>
              <w:ind w:left="16" w:right="5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（2）人道主义的医患关系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（3）医患之间的信用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3．危机管理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（1）基本概念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（2）基本原则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（3）基本方法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 w:right="3" w:hanging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十</w:t>
            </w:r>
            <w:r>
              <w:rPr>
                <w:rFonts w:hint="eastAsia" w:ascii="仿宋_GB2312" w:hAnsi="仿宋_GB2312" w:eastAsia="仿宋_GB2312" w:cs="仿宋_GB2312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医疗事故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与纠纷管理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1．医疗事故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（2）法律使用</w:t>
            </w:r>
          </w:p>
          <w:p>
            <w:pPr>
              <w:pStyle w:val="8"/>
              <w:spacing w:before="0" w:line="260" w:lineRule="exact"/>
              <w:ind w:left="16" w:right="3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（3）不属于医疗事故的情况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（4）医疗事故的处理程序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（5）医疗事故鉴定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（6）医疗事故赔偿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2．医疗纠纷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（1）医疗纠纷的含义</w:t>
            </w:r>
          </w:p>
          <w:p>
            <w:pPr>
              <w:pStyle w:val="8"/>
              <w:spacing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（2）医疗纠纷的特点</w:t>
            </w: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（3）医疗纠纷的防范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0" w:line="260" w:lineRule="exact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1" w:type="default"/>
          <w:pgSz w:w="11900" w:h="16843"/>
          <w:pgMar w:top="2098" w:right="1474" w:bottom="1440" w:left="1587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>
      <w:pPr>
        <w:spacing w:line="89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9093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854"/>
        <w:gridCol w:w="3067"/>
        <w:gridCol w:w="1466"/>
        <w:gridCol w:w="12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52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3" w:lineRule="auto"/>
              <w:ind w:left="10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细目</w:t>
            </w:r>
          </w:p>
        </w:tc>
        <w:tc>
          <w:tcPr>
            <w:tcW w:w="30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68" w:line="221" w:lineRule="auto"/>
              <w:ind w:left="130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要点</w:t>
            </w:r>
          </w:p>
        </w:tc>
        <w:tc>
          <w:tcPr>
            <w:tcW w:w="2716" w:type="dxa"/>
            <w:gridSpan w:val="2"/>
            <w:noWrap w:val="0"/>
            <w:vAlign w:val="top"/>
          </w:tcPr>
          <w:p>
            <w:pPr>
              <w:spacing w:before="125" w:line="220" w:lineRule="auto"/>
              <w:ind w:left="102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能力要求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0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before="121" w:line="219" w:lineRule="auto"/>
              <w:ind w:left="42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初级师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before="121" w:line="219" w:lineRule="auto"/>
              <w:ind w:left="8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中级、副高级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145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9" w:lineRule="auto"/>
              <w:ind w:left="15" w:right="12" w:hanging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十一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医院感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染管理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1．医院感染管理</w:t>
            </w:r>
          </w:p>
        </w:tc>
        <w:tc>
          <w:tcPr>
            <w:tcW w:w="3067" w:type="dxa"/>
            <w:noWrap w:val="0"/>
            <w:vAlign w:val="top"/>
          </w:tcPr>
          <w:p>
            <w:pPr>
              <w:pStyle w:val="8"/>
              <w:spacing w:before="3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19" w:line="231" w:lineRule="auto"/>
              <w:ind w:left="16" w:right="1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（2）相关法律法规和制度建设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（3）产生的原因和特点</w:t>
            </w:r>
          </w:p>
          <w:p>
            <w:pPr>
              <w:pStyle w:val="8"/>
              <w:spacing w:before="19" w:line="24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（4）诊断标准</w:t>
            </w:r>
          </w:p>
          <w:p>
            <w:pPr>
              <w:pStyle w:val="8"/>
              <w:spacing w:line="204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（5）消毒灭菌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8"/>
              <w:spacing w:before="68" w:line="221" w:lineRule="auto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熟练掌握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2．医院感染监测</w:t>
            </w:r>
          </w:p>
        </w:tc>
        <w:tc>
          <w:tcPr>
            <w:tcW w:w="3067" w:type="dxa"/>
            <w:noWrap w:val="0"/>
            <w:vAlign w:val="top"/>
          </w:tcPr>
          <w:p>
            <w:pPr>
              <w:pStyle w:val="8"/>
              <w:spacing w:before="32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（1）概念</w:t>
            </w:r>
          </w:p>
          <w:p>
            <w:pPr>
              <w:pStyle w:val="8"/>
              <w:spacing w:before="23" w:line="238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（2）网络建设</w:t>
            </w:r>
          </w:p>
          <w:p>
            <w:pPr>
              <w:pStyle w:val="8"/>
              <w:spacing w:before="1" w:line="205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（3）监测指标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8"/>
              <w:spacing w:before="306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5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3．医疗废弃物管理</w:t>
            </w:r>
          </w:p>
        </w:tc>
        <w:tc>
          <w:tcPr>
            <w:tcW w:w="3067" w:type="dxa"/>
            <w:noWrap w:val="0"/>
            <w:vAlign w:val="top"/>
          </w:tcPr>
          <w:p>
            <w:pPr>
              <w:pStyle w:val="8"/>
              <w:spacing w:before="33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（1）医疗废弃物的定义</w:t>
            </w:r>
          </w:p>
          <w:p>
            <w:pPr>
              <w:pStyle w:val="8"/>
              <w:spacing w:before="21" w:line="209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（2）医疗废弃物的处理原则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pStyle w:val="8"/>
              <w:spacing w:before="171" w:line="221" w:lineRule="auto"/>
              <w:ind w:left="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了解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pStyle w:val="8"/>
              <w:spacing w:before="170" w:line="221" w:lineRule="auto"/>
              <w:ind w:left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掌握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688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688"/>
      <w:rPr>
        <w:rFonts w:ascii="宋体" w:hAnsi="宋体" w:eastAsia="宋体" w:cs="宋体"/>
        <w:sz w:val="28"/>
        <w:szCs w:val="2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743"/>
      <w:rPr>
        <w:rFonts w:ascii="宋体" w:hAnsi="宋体" w:eastAsia="宋体" w:cs="宋体"/>
        <w:sz w:val="28"/>
        <w:szCs w:val="2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688"/>
      <w:rPr>
        <w:rFonts w:ascii="宋体" w:hAnsi="宋体" w:eastAsia="宋体" w:cs="宋体"/>
        <w:sz w:val="28"/>
        <w:szCs w:val="2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671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both"/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683"/>
      <w:rPr>
        <w:rFonts w:ascii="宋体" w:hAnsi="宋体" w:eastAsia="宋体" w:cs="宋体"/>
        <w:sz w:val="28"/>
        <w:szCs w:val="28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683"/>
      <w:rPr>
        <w:rFonts w:ascii="宋体" w:hAnsi="宋体" w:eastAsia="宋体" w:cs="宋体"/>
        <w:sz w:val="28"/>
        <w:szCs w:val="28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671"/>
      <w:rPr>
        <w:rFonts w:ascii="宋体" w:hAnsi="宋体" w:eastAsia="宋体" w:cs="宋体"/>
        <w:sz w:val="28"/>
        <w:szCs w:val="28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695"/>
      <w:rPr>
        <w:rFonts w:ascii="宋体" w:hAnsi="宋体" w:eastAsia="宋体" w:cs="宋体"/>
        <w:sz w:val="28"/>
        <w:szCs w:val="28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695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750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4721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717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681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C300C"/>
    <w:rsid w:val="6AB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uiPriority w:val="0"/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theme" Target="theme/theme1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2024-02-22T08:49:00Z</dcterms:created>
  <dc:creator>xxzx</dc:creator>
  <cp:lastModifiedBy>xxzx</cp:lastModifiedBy>
  <dcterms:modified xsi:type="dcterms:W3CDTF">2024-02-22T08:50:07Z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